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1F7991A8"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454B3C">
              <w:rPr>
                <w:rFonts w:asciiTheme="minorHAnsi" w:hAnsiTheme="minorHAnsi" w:cstheme="minorHAnsi"/>
                <w:b/>
              </w:rPr>
              <w:t xml:space="preserve">Białystok </w:t>
            </w:r>
          </w:p>
          <w:p w14:paraId="68D0CD93" w14:textId="77777777" w:rsidR="00454B3C" w:rsidRPr="00C81CC9" w:rsidRDefault="00454B3C" w:rsidP="00454B3C">
            <w:pPr>
              <w:spacing w:before="120" w:after="120"/>
              <w:contextualSpacing/>
              <w:jc w:val="center"/>
              <w:rPr>
                <w:rFonts w:asciiTheme="minorHAnsi" w:hAnsiTheme="minorHAnsi" w:cstheme="minorHAnsi"/>
                <w:color w:val="000000"/>
                <w:szCs w:val="22"/>
                <w:lang w:eastAsia="en-US"/>
              </w:rPr>
            </w:pPr>
            <w:r w:rsidRPr="00C81CC9">
              <w:rPr>
                <w:rFonts w:asciiTheme="minorHAnsi" w:hAnsiTheme="minorHAnsi" w:cstheme="minorHAnsi"/>
                <w:color w:val="000000"/>
                <w:szCs w:val="22"/>
                <w:lang w:eastAsia="en-US"/>
              </w:rPr>
              <w:t>ul. Elektryczna 13</w:t>
            </w:r>
          </w:p>
          <w:p w14:paraId="3F4CA6ED" w14:textId="2D6B6AA7" w:rsidR="00B67D39" w:rsidRPr="006B56FD" w:rsidRDefault="00454B3C" w:rsidP="00454B3C">
            <w:pPr>
              <w:spacing w:line="360" w:lineRule="auto"/>
              <w:jc w:val="center"/>
              <w:rPr>
                <w:rFonts w:asciiTheme="minorHAnsi" w:eastAsiaTheme="majorEastAsia" w:hAnsiTheme="minorHAnsi" w:cstheme="minorHAnsi"/>
                <w:i/>
                <w:iCs/>
              </w:rPr>
            </w:pPr>
            <w:r w:rsidRPr="00C81CC9">
              <w:rPr>
                <w:rFonts w:asciiTheme="minorHAnsi" w:hAnsiTheme="minorHAnsi" w:cstheme="minorHAnsi"/>
                <w:color w:val="000000"/>
                <w:szCs w:val="22"/>
                <w:lang w:eastAsia="en-US"/>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852E9ED" w:rsidR="00381365" w:rsidRPr="00454B3C" w:rsidRDefault="00B67D39" w:rsidP="00B471DB">
      <w:pPr>
        <w:suppressAutoHyphens/>
        <w:ind w:right="187"/>
        <w:jc w:val="both"/>
        <w:rPr>
          <w:rFonts w:asciiTheme="majorHAnsi" w:hAnsiTheme="majorHAnsi"/>
          <w:color w:val="000000" w:themeColor="text1"/>
          <w:sz w:val="14"/>
          <w:szCs w:val="18"/>
        </w:rPr>
      </w:pPr>
      <w:r w:rsidRPr="00B67D39">
        <w:rPr>
          <w:rFonts w:cstheme="minorHAnsi"/>
          <w:szCs w:val="18"/>
          <w:lang w:eastAsia="pl-PL"/>
        </w:rPr>
        <w:t xml:space="preserve">Dotyczy postępowania zakupowego nr </w:t>
      </w:r>
      <w:r w:rsidR="00454B3C" w:rsidRPr="00454B3C">
        <w:rPr>
          <w:b/>
          <w:color w:val="000000" w:themeColor="text1"/>
          <w:sz w:val="20"/>
          <w:szCs w:val="20"/>
        </w:rPr>
        <w:t>POST/DYS/OB/GZ/0</w:t>
      </w:r>
      <w:r w:rsidR="00B471DB">
        <w:rPr>
          <w:b/>
          <w:color w:val="000000" w:themeColor="text1"/>
          <w:sz w:val="20"/>
          <w:szCs w:val="20"/>
        </w:rPr>
        <w:t>4</w:t>
      </w:r>
      <w:r w:rsidR="006713B9">
        <w:rPr>
          <w:b/>
          <w:color w:val="000000" w:themeColor="text1"/>
          <w:sz w:val="20"/>
          <w:szCs w:val="20"/>
        </w:rPr>
        <w:t>3</w:t>
      </w:r>
      <w:r w:rsidR="00A70D27">
        <w:rPr>
          <w:b/>
          <w:color w:val="000000" w:themeColor="text1"/>
          <w:sz w:val="20"/>
          <w:szCs w:val="20"/>
        </w:rPr>
        <w:t>16</w:t>
      </w:r>
      <w:r w:rsidR="007F5EA8">
        <w:rPr>
          <w:b/>
          <w:color w:val="000000" w:themeColor="text1"/>
          <w:sz w:val="20"/>
          <w:szCs w:val="20"/>
        </w:rPr>
        <w:t>/</w:t>
      </w:r>
      <w:r w:rsidR="00454B3C" w:rsidRPr="00454B3C">
        <w:rPr>
          <w:b/>
          <w:color w:val="000000" w:themeColor="text1"/>
          <w:sz w:val="20"/>
          <w:szCs w:val="20"/>
        </w:rPr>
        <w:t>2025</w:t>
      </w:r>
      <w:r w:rsidR="00454B3C">
        <w:rPr>
          <w:rFonts w:asciiTheme="majorHAnsi" w:hAnsiTheme="majorHAnsi"/>
          <w:b/>
          <w:color w:val="000000" w:themeColor="text1"/>
          <w:sz w:val="20"/>
          <w:szCs w:val="20"/>
        </w:rPr>
        <w:t>,</w:t>
      </w:r>
      <w:r w:rsidRPr="00B67D39">
        <w:rPr>
          <w:rFonts w:cstheme="minorHAnsi"/>
          <w:szCs w:val="18"/>
          <w:lang w:eastAsia="pl-PL"/>
        </w:rPr>
        <w:t xml:space="preserve"> prowadzonego w trybie przetargu nieograniczonego pn.  </w:t>
      </w:r>
      <w:r w:rsidR="00454B3C">
        <w:rPr>
          <w:rFonts w:cstheme="minorHAnsi"/>
          <w:szCs w:val="18"/>
          <w:lang w:eastAsia="pl-PL"/>
        </w:rPr>
        <w:t>„</w:t>
      </w:r>
      <w:r w:rsidR="006713B9" w:rsidRPr="006713B9">
        <w:rPr>
          <w:b/>
          <w:sz w:val="20"/>
        </w:rPr>
        <w:t xml:space="preserve">Budowa i rozbudowa sieci energetycznej SN i </w:t>
      </w:r>
      <w:proofErr w:type="spellStart"/>
      <w:r w:rsidR="006713B9" w:rsidRPr="006713B9">
        <w:rPr>
          <w:b/>
          <w:sz w:val="20"/>
        </w:rPr>
        <w:t>nN</w:t>
      </w:r>
      <w:proofErr w:type="spellEnd"/>
      <w:r w:rsidR="006713B9" w:rsidRPr="006713B9">
        <w:rPr>
          <w:b/>
          <w:sz w:val="20"/>
        </w:rPr>
        <w:t xml:space="preserve"> na terenie działalności Rejonu Energetycznego Białystok Teren PGE Dystrybucja S.A. Oddział Białystok - </w:t>
      </w:r>
      <w:r w:rsidR="005B0382">
        <w:rPr>
          <w:b/>
          <w:sz w:val="20"/>
        </w:rPr>
        <w:t>4</w:t>
      </w:r>
      <w:r w:rsidR="006713B9" w:rsidRPr="006713B9">
        <w:rPr>
          <w:b/>
          <w:sz w:val="20"/>
        </w:rPr>
        <w:t xml:space="preserve"> części</w:t>
      </w:r>
      <w:r w:rsidR="00454B3C">
        <w:rPr>
          <w:b/>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7224"/>
      </w:tblGrid>
      <w:tr w:rsidR="0038638C" w:rsidRPr="00B67D39" w14:paraId="0D29B601" w14:textId="77777777" w:rsidTr="0038638C">
        <w:trPr>
          <w:trHeight w:val="409"/>
        </w:trPr>
        <w:tc>
          <w:tcPr>
            <w:tcW w:w="2681" w:type="dxa"/>
            <w:tcBorders>
              <w:top w:val="single" w:sz="4" w:space="0" w:color="auto"/>
              <w:left w:val="single" w:sz="4" w:space="0" w:color="auto"/>
            </w:tcBorders>
            <w:shd w:val="clear" w:color="auto" w:fill="FFFFFF" w:themeFill="background1"/>
            <w:vAlign w:val="center"/>
          </w:tcPr>
          <w:p w14:paraId="5B9461C3" w14:textId="77777777" w:rsidR="0038638C" w:rsidRPr="00B67D39" w:rsidRDefault="0038638C"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38638C" w:rsidRPr="00B67D39" w:rsidRDefault="0038638C" w:rsidP="00C94153">
            <w:pPr>
              <w:spacing w:before="100" w:beforeAutospacing="1" w:after="100" w:afterAutospacing="1"/>
              <w:ind w:left="-350" w:hanging="850"/>
              <w:jc w:val="center"/>
              <w:rPr>
                <w:rFonts w:cs="Arial"/>
                <w:szCs w:val="18"/>
                <w:lang w:eastAsia="pl-PL"/>
              </w:rPr>
            </w:pPr>
            <w:r w:rsidRPr="00B67D39">
              <w:rPr>
                <w:rFonts w:cs="Arial"/>
                <w:szCs w:val="18"/>
                <w:lang w:eastAsia="pl-PL"/>
              </w:rPr>
              <w:t>Nazwa i adres Wykonawcy, NIP, REGON</w:t>
            </w:r>
          </w:p>
        </w:tc>
      </w:tr>
      <w:tr w:rsidR="0038638C" w:rsidRPr="00B67D39" w14:paraId="2E27C86E" w14:textId="77777777" w:rsidTr="0038638C">
        <w:trPr>
          <w:trHeight w:val="532"/>
        </w:trPr>
        <w:tc>
          <w:tcPr>
            <w:tcW w:w="2681" w:type="dxa"/>
            <w:vAlign w:val="center"/>
          </w:tcPr>
          <w:p w14:paraId="1437F1D9" w14:textId="77777777" w:rsidR="0038638C" w:rsidRPr="00B67D39" w:rsidRDefault="0038638C"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52C91A7D" w:rsidR="0038638C" w:rsidRPr="00B67D39" w:rsidRDefault="0038638C"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6E27E339" w14:textId="77777777" w:rsidR="00A70D27" w:rsidRPr="00B67D39" w:rsidRDefault="00A70D27" w:rsidP="00A70D27">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A70D27" w:rsidRPr="00B67D39" w14:paraId="17F49DFD" w14:textId="77777777" w:rsidTr="00AB3314">
        <w:tc>
          <w:tcPr>
            <w:tcW w:w="2694" w:type="dxa"/>
            <w:shd w:val="clear" w:color="auto" w:fill="F2F2F2" w:themeFill="background1" w:themeFillShade="F2"/>
          </w:tcPr>
          <w:p w14:paraId="0B44E909" w14:textId="77777777" w:rsidR="00A70D27" w:rsidRPr="00807D09" w:rsidRDefault="00A70D27" w:rsidP="00AB3314">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6DACC453" w14:textId="77777777" w:rsidR="00A70D27" w:rsidRPr="00B67D39" w:rsidRDefault="00A70D27" w:rsidP="00AB3314">
            <w:pPr>
              <w:spacing w:before="100" w:line="240" w:lineRule="exact"/>
              <w:ind w:left="426" w:hanging="426"/>
              <w:rPr>
                <w:rFonts w:cstheme="minorHAnsi"/>
                <w:szCs w:val="18"/>
              </w:rPr>
            </w:pPr>
          </w:p>
        </w:tc>
      </w:tr>
      <w:tr w:rsidR="00A70D27" w:rsidRPr="00B67D39" w14:paraId="6D92BBEC" w14:textId="77777777" w:rsidTr="00AB3314">
        <w:tc>
          <w:tcPr>
            <w:tcW w:w="2694" w:type="dxa"/>
            <w:shd w:val="clear" w:color="auto" w:fill="F2F2F2" w:themeFill="background1" w:themeFillShade="F2"/>
          </w:tcPr>
          <w:p w14:paraId="1E5DB3E0" w14:textId="77777777" w:rsidR="00A70D27" w:rsidRPr="00807D09" w:rsidRDefault="00A70D27" w:rsidP="00AB3314">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0BCA5E5D" w14:textId="77777777" w:rsidR="00A70D27" w:rsidRPr="00B67D39" w:rsidRDefault="00A70D27" w:rsidP="00AB3314">
            <w:pPr>
              <w:spacing w:before="100" w:line="240" w:lineRule="exact"/>
              <w:ind w:left="426" w:hanging="426"/>
              <w:rPr>
                <w:rFonts w:cstheme="minorHAnsi"/>
                <w:szCs w:val="18"/>
              </w:rPr>
            </w:pPr>
          </w:p>
        </w:tc>
      </w:tr>
      <w:tr w:rsidR="00A70D27" w:rsidRPr="00B67D39" w14:paraId="6270BDD1" w14:textId="77777777" w:rsidTr="00AB3314">
        <w:tc>
          <w:tcPr>
            <w:tcW w:w="2694" w:type="dxa"/>
            <w:shd w:val="clear" w:color="auto" w:fill="F2F2F2" w:themeFill="background1" w:themeFillShade="F2"/>
          </w:tcPr>
          <w:p w14:paraId="31403808" w14:textId="77777777" w:rsidR="00A70D27" w:rsidRPr="00807D09" w:rsidRDefault="00A70D27" w:rsidP="00AB3314">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07B268F2" w14:textId="77777777" w:rsidR="00A70D27" w:rsidRPr="00B67D39" w:rsidRDefault="00A70D27" w:rsidP="00AB3314">
            <w:pPr>
              <w:spacing w:before="100" w:line="240" w:lineRule="exact"/>
              <w:ind w:left="426" w:hanging="426"/>
              <w:rPr>
                <w:rFonts w:cstheme="minorHAnsi"/>
                <w:szCs w:val="18"/>
              </w:rPr>
            </w:pPr>
          </w:p>
        </w:tc>
      </w:tr>
      <w:tr w:rsidR="00A70D27" w:rsidRPr="00B67D39" w14:paraId="0210844D" w14:textId="77777777" w:rsidTr="00AB3314">
        <w:tc>
          <w:tcPr>
            <w:tcW w:w="2694" w:type="dxa"/>
            <w:shd w:val="clear" w:color="auto" w:fill="F2F2F2" w:themeFill="background1" w:themeFillShade="F2"/>
          </w:tcPr>
          <w:p w14:paraId="1A2ED3B8" w14:textId="77777777" w:rsidR="00A70D27" w:rsidRPr="00807D09" w:rsidRDefault="00A70D27" w:rsidP="00AB3314">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117CF6B0" w14:textId="77777777" w:rsidR="00A70D27" w:rsidRPr="00B67D39" w:rsidRDefault="00A70D27" w:rsidP="00AB3314">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C97CF4E" w14:textId="63AB4774" w:rsidR="00796610" w:rsidRDefault="00007B08" w:rsidP="00F62DB7">
      <w:pPr>
        <w:spacing w:before="100" w:beforeAutospacing="1" w:after="100" w:afterAutospacing="1"/>
        <w:ind w:left="426"/>
        <w:jc w:val="both"/>
        <w:rPr>
          <w:rFonts w:cstheme="minorHAnsi"/>
          <w:b/>
          <w:szCs w:val="18"/>
        </w:rPr>
      </w:pPr>
      <w:r>
        <w:rPr>
          <w:rFonts w:cstheme="minorHAnsi"/>
          <w:b/>
          <w:szCs w:val="18"/>
        </w:rPr>
        <w:t xml:space="preserve">Część nr 1: </w:t>
      </w:r>
      <w:r w:rsidR="00A70D27" w:rsidRPr="00D732E2">
        <w:rPr>
          <w:rFonts w:cstheme="minorHAnsi"/>
          <w:sz w:val="20"/>
        </w:rPr>
        <w:t xml:space="preserve">Projekt i budowa przyłącza kablowego </w:t>
      </w:r>
      <w:proofErr w:type="spellStart"/>
      <w:r w:rsidR="00A70D27" w:rsidRPr="00D732E2">
        <w:rPr>
          <w:rFonts w:cstheme="minorHAnsi"/>
          <w:sz w:val="20"/>
        </w:rPr>
        <w:t>nN</w:t>
      </w:r>
      <w:proofErr w:type="spellEnd"/>
      <w:r w:rsidR="00A70D27" w:rsidRPr="00D732E2">
        <w:rPr>
          <w:rFonts w:cstheme="minorHAnsi"/>
          <w:sz w:val="20"/>
        </w:rPr>
        <w:t xml:space="preserve"> </w:t>
      </w:r>
      <w:proofErr w:type="spellStart"/>
      <w:r w:rsidR="00A70D27" w:rsidRPr="00D732E2">
        <w:rPr>
          <w:rFonts w:cstheme="minorHAnsi"/>
          <w:sz w:val="20"/>
        </w:rPr>
        <w:t>YAKXs</w:t>
      </w:r>
      <w:proofErr w:type="spellEnd"/>
      <w:r w:rsidR="00A70D27" w:rsidRPr="00D732E2">
        <w:rPr>
          <w:rFonts w:cstheme="minorHAnsi"/>
          <w:sz w:val="20"/>
        </w:rPr>
        <w:t xml:space="preserve"> 4x120mm2 o długości ok. </w:t>
      </w:r>
      <w:r w:rsidR="007D735D">
        <w:rPr>
          <w:rFonts w:cstheme="minorHAnsi"/>
          <w:sz w:val="20"/>
        </w:rPr>
        <w:t>960</w:t>
      </w:r>
      <w:r w:rsidR="00A70D27" w:rsidRPr="00D732E2">
        <w:rPr>
          <w:rFonts w:cstheme="minorHAnsi"/>
          <w:sz w:val="20"/>
        </w:rPr>
        <w:t xml:space="preserve">m wraz ze złączem ZK3 + TL  Jednaczewo dz. nr 1605/1 oraz przyłącza kablowego </w:t>
      </w:r>
      <w:proofErr w:type="spellStart"/>
      <w:r w:rsidR="00A70D27" w:rsidRPr="00D732E2">
        <w:rPr>
          <w:rFonts w:cstheme="minorHAnsi"/>
          <w:sz w:val="20"/>
        </w:rPr>
        <w:t>nN</w:t>
      </w:r>
      <w:proofErr w:type="spellEnd"/>
      <w:r w:rsidR="00A70D27" w:rsidRPr="00D732E2">
        <w:rPr>
          <w:rFonts w:cstheme="minorHAnsi"/>
          <w:sz w:val="20"/>
        </w:rPr>
        <w:t xml:space="preserve"> </w:t>
      </w:r>
      <w:proofErr w:type="spellStart"/>
      <w:r w:rsidR="00A70D27" w:rsidRPr="00D732E2">
        <w:rPr>
          <w:rFonts w:cstheme="minorHAnsi"/>
          <w:sz w:val="20"/>
        </w:rPr>
        <w:t>YAKXs</w:t>
      </w:r>
      <w:proofErr w:type="spellEnd"/>
      <w:r w:rsidR="00A70D27" w:rsidRPr="00D732E2">
        <w:rPr>
          <w:rFonts w:cstheme="minorHAnsi"/>
          <w:sz w:val="20"/>
        </w:rPr>
        <w:t xml:space="preserve"> </w:t>
      </w:r>
      <w:r w:rsidR="00A70D27" w:rsidRPr="00D732E2">
        <w:rPr>
          <w:rFonts w:cstheme="minorHAnsi"/>
          <w:sz w:val="20"/>
        </w:rPr>
        <w:lastRenderedPageBreak/>
        <w:t>4x120mm2 o długości ok. 1300m  wraz ze złączem ZK+TL w m. Czarnocin gm. Piątnica dz. nr 999</w:t>
      </w:r>
    </w:p>
    <w:p w14:paraId="4B69A74D" w14:textId="77777777" w:rsidR="00796610" w:rsidRDefault="00B67D39" w:rsidP="00796610">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4BC7C9D6" w14:textId="0A005FD8" w:rsidR="00B67D39" w:rsidRPr="00796610" w:rsidRDefault="00B67D39" w:rsidP="00796610">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A96E471" w14:textId="183EDC7C" w:rsidR="00B67D39" w:rsidRDefault="00B67D39" w:rsidP="00796610">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E9D3BA4" w14:textId="5C326D27" w:rsidR="00796610" w:rsidRDefault="00796610" w:rsidP="00796610">
      <w:pPr>
        <w:pStyle w:val="Akapitzlist"/>
        <w:spacing w:after="100" w:afterAutospacing="1"/>
        <w:ind w:left="426"/>
        <w:rPr>
          <w:rFonts w:cstheme="minorHAnsi"/>
          <w:szCs w:val="18"/>
        </w:rPr>
      </w:pPr>
    </w:p>
    <w:p w14:paraId="78AB99C0" w14:textId="77777777" w:rsidR="00A70D27" w:rsidRDefault="00A70D27" w:rsidP="00A70D27">
      <w:pPr>
        <w:spacing w:before="100" w:beforeAutospacing="1" w:after="100" w:afterAutospacing="1"/>
        <w:rPr>
          <w:rFonts w:ascii="Calibri" w:hAnsi="Calibri" w:cs="Calibri"/>
          <w:sz w:val="20"/>
        </w:rPr>
      </w:pPr>
      <w:r w:rsidRPr="00F16D30">
        <w:rPr>
          <w:rFonts w:ascii="Calibri" w:hAnsi="Calibri" w:cs="Calibri"/>
          <w:sz w:val="20"/>
        </w:rPr>
        <w:t>Na łączną cenę przedmiotu Zakupu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A70D27" w:rsidRPr="0056648C" w14:paraId="08EACD1D"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3661FE" w14:textId="77777777" w:rsidR="00A70D27" w:rsidRPr="0056648C" w:rsidRDefault="00A70D27" w:rsidP="00AB3314">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5A483B" w14:textId="77777777" w:rsidR="00A70D27" w:rsidRPr="0056648C" w:rsidRDefault="00A70D27" w:rsidP="00AB3314">
            <w:pPr>
              <w:pStyle w:val="Bezodstpw"/>
              <w:jc w:val="center"/>
              <w:rPr>
                <w:b/>
                <w:sz w:val="18"/>
              </w:rPr>
            </w:pPr>
            <w:r>
              <w:rPr>
                <w:b/>
                <w:sz w:val="18"/>
              </w:rPr>
              <w:t>Cena</w:t>
            </w:r>
            <w:r w:rsidRPr="0056648C">
              <w:rPr>
                <w:b/>
                <w:sz w:val="18"/>
              </w:rPr>
              <w:t xml:space="preserve"> netto</w:t>
            </w:r>
          </w:p>
          <w:p w14:paraId="7991DC0B" w14:textId="77777777" w:rsidR="00A70D27" w:rsidRPr="0056648C" w:rsidRDefault="00A70D27"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B37F50" w14:textId="77777777" w:rsidR="00A70D27" w:rsidRPr="0056648C" w:rsidRDefault="00A70D27" w:rsidP="00AB3314">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2820DD" w14:textId="77777777" w:rsidR="00A70D27" w:rsidRPr="0056648C" w:rsidRDefault="00A70D27" w:rsidP="00AB3314">
            <w:pPr>
              <w:pStyle w:val="Bezodstpw"/>
              <w:jc w:val="center"/>
              <w:rPr>
                <w:b/>
                <w:sz w:val="18"/>
              </w:rPr>
            </w:pPr>
            <w:r w:rsidRPr="0056648C">
              <w:rPr>
                <w:b/>
                <w:sz w:val="18"/>
              </w:rPr>
              <w:t>Podatek VAT</w:t>
            </w:r>
          </w:p>
          <w:p w14:paraId="7E81A169" w14:textId="77777777" w:rsidR="00A70D27" w:rsidRPr="0056648C" w:rsidRDefault="00A70D27"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1A4543" w14:textId="77777777" w:rsidR="00A70D27" w:rsidRPr="0056648C" w:rsidRDefault="00A70D27" w:rsidP="00AB3314">
            <w:pPr>
              <w:pStyle w:val="Bezodstpw"/>
              <w:jc w:val="center"/>
              <w:rPr>
                <w:b/>
                <w:sz w:val="18"/>
              </w:rPr>
            </w:pPr>
            <w:r w:rsidRPr="0056648C">
              <w:rPr>
                <w:b/>
                <w:sz w:val="18"/>
              </w:rPr>
              <w:t>Cena</w:t>
            </w:r>
            <w:r>
              <w:rPr>
                <w:b/>
                <w:sz w:val="18"/>
              </w:rPr>
              <w:t xml:space="preserve"> brutto</w:t>
            </w:r>
          </w:p>
          <w:p w14:paraId="60DFE897" w14:textId="77777777" w:rsidR="00A70D27" w:rsidRPr="0056648C" w:rsidRDefault="00A70D27" w:rsidP="00AB3314">
            <w:pPr>
              <w:pStyle w:val="Bezodstpw"/>
              <w:jc w:val="center"/>
              <w:rPr>
                <w:b/>
                <w:sz w:val="18"/>
              </w:rPr>
            </w:pPr>
            <w:r w:rsidRPr="0056648C">
              <w:rPr>
                <w:b/>
                <w:sz w:val="18"/>
              </w:rPr>
              <w:t>[zł]</w:t>
            </w:r>
          </w:p>
        </w:tc>
      </w:tr>
      <w:tr w:rsidR="00A70D27" w:rsidRPr="0056648C" w14:paraId="1BAF011A"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2CB865C"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44EE536F"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603A544"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54E7D04F"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C2F3FCA" w14:textId="77777777" w:rsidR="00A70D27" w:rsidRPr="0056648C" w:rsidRDefault="00A70D27" w:rsidP="00AB3314">
            <w:pPr>
              <w:spacing w:before="100" w:beforeAutospacing="1" w:after="100" w:afterAutospacing="1"/>
              <w:rPr>
                <w:rFonts w:cstheme="minorHAnsi"/>
                <w:b/>
              </w:rPr>
            </w:pPr>
          </w:p>
        </w:tc>
      </w:tr>
      <w:tr w:rsidR="00A70D27" w:rsidRPr="0056648C" w14:paraId="6F1E4D91"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23C9F852"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16482C45"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9D71BAB"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7C4D6FB2"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41C2F42E" w14:textId="77777777" w:rsidR="00A70D27" w:rsidRPr="0056648C" w:rsidRDefault="00A70D27" w:rsidP="00AB3314">
            <w:pPr>
              <w:spacing w:before="100" w:beforeAutospacing="1" w:after="100" w:afterAutospacing="1"/>
              <w:rPr>
                <w:rFonts w:cstheme="minorHAnsi"/>
                <w:b/>
              </w:rPr>
            </w:pPr>
          </w:p>
        </w:tc>
      </w:tr>
      <w:tr w:rsidR="00A70D27" w:rsidRPr="0056648C" w14:paraId="36FFCB86" w14:textId="77777777" w:rsidTr="00AB3314">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92B11A"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EA13559"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9885764"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E8DA324"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AB89A2F" w14:textId="77777777" w:rsidR="00A70D27" w:rsidRPr="0056648C" w:rsidRDefault="00A70D27" w:rsidP="00AB3314">
            <w:pPr>
              <w:spacing w:before="100" w:beforeAutospacing="1" w:after="100" w:afterAutospacing="1"/>
              <w:rPr>
                <w:rFonts w:cstheme="minorHAnsi"/>
                <w:b/>
              </w:rPr>
            </w:pPr>
          </w:p>
        </w:tc>
      </w:tr>
    </w:tbl>
    <w:p w14:paraId="0E2FB457" w14:textId="77777777" w:rsidR="00A70D27" w:rsidRDefault="00A70D27" w:rsidP="00A70D27">
      <w:pPr>
        <w:pStyle w:val="Bezodstpw"/>
      </w:pPr>
    </w:p>
    <w:p w14:paraId="57262D38" w14:textId="77777777" w:rsidR="00A70D27" w:rsidRPr="00D4541C" w:rsidRDefault="00A70D27" w:rsidP="00A70D27">
      <w:pPr>
        <w:pStyle w:val="Bezodstpw"/>
        <w:rPr>
          <w:b/>
        </w:rPr>
      </w:pPr>
      <w:r w:rsidRPr="00D4541C">
        <w:rPr>
          <w:b/>
        </w:rPr>
        <w:t>UWAGA!</w:t>
      </w:r>
    </w:p>
    <w:p w14:paraId="6EA19F59" w14:textId="77777777" w:rsidR="00A70D27" w:rsidRDefault="00A70D27" w:rsidP="00A70D27">
      <w:pPr>
        <w:pStyle w:val="Bezodstpw"/>
      </w:pPr>
      <w:r w:rsidRPr="00D4541C">
        <w:rPr>
          <w:sz w:val="20"/>
        </w:rPr>
        <w:t xml:space="preserve">Cena dokumentacji nie może przekraczać </w:t>
      </w:r>
      <w:r>
        <w:rPr>
          <w:sz w:val="20"/>
        </w:rPr>
        <w:t>20</w:t>
      </w:r>
      <w:r w:rsidRPr="00D4541C">
        <w:rPr>
          <w:sz w:val="20"/>
        </w:rPr>
        <w:t xml:space="preserve"> % ceny ofertowej</w:t>
      </w:r>
      <w:r w:rsidRPr="00D4541C">
        <w:t>.</w:t>
      </w:r>
    </w:p>
    <w:p w14:paraId="15925C05" w14:textId="011E0401" w:rsidR="00007B08" w:rsidRDefault="00007B08" w:rsidP="00796610">
      <w:pPr>
        <w:pStyle w:val="Akapitzlist"/>
        <w:spacing w:after="100" w:afterAutospacing="1"/>
        <w:ind w:left="426"/>
        <w:rPr>
          <w:rFonts w:cstheme="minorHAnsi"/>
          <w:szCs w:val="18"/>
        </w:rPr>
      </w:pPr>
    </w:p>
    <w:p w14:paraId="0E5EAEA8" w14:textId="77777777" w:rsidR="00A70D27" w:rsidRDefault="00A70D27" w:rsidP="00796610">
      <w:pPr>
        <w:pStyle w:val="Akapitzlist"/>
        <w:spacing w:after="100" w:afterAutospacing="1"/>
        <w:ind w:left="426"/>
        <w:rPr>
          <w:rFonts w:cstheme="minorHAnsi"/>
          <w:szCs w:val="18"/>
        </w:rPr>
      </w:pPr>
    </w:p>
    <w:p w14:paraId="3A5E7EA2" w14:textId="3A7C2F2F" w:rsidR="00A70D27" w:rsidRDefault="00A70D27" w:rsidP="00A70D27">
      <w:pPr>
        <w:jc w:val="both"/>
        <w:rPr>
          <w:rFonts w:cstheme="minorHAnsi"/>
        </w:rPr>
      </w:pPr>
      <w:r>
        <w:rPr>
          <w:rFonts w:cstheme="minorHAnsi"/>
          <w:b/>
          <w:szCs w:val="18"/>
        </w:rPr>
        <w:t xml:space="preserve">Część nr 2: </w:t>
      </w:r>
      <w:r w:rsidRPr="00D732E2">
        <w:rPr>
          <w:rFonts w:cstheme="minorHAnsi"/>
        </w:rPr>
        <w:t xml:space="preserve">Projekt i budowa przyłącza kablowego </w:t>
      </w:r>
      <w:proofErr w:type="spellStart"/>
      <w:r w:rsidRPr="00D732E2">
        <w:rPr>
          <w:rFonts w:cstheme="minorHAnsi"/>
        </w:rPr>
        <w:t>nN</w:t>
      </w:r>
      <w:proofErr w:type="spellEnd"/>
      <w:r w:rsidRPr="00D732E2">
        <w:rPr>
          <w:rFonts w:cstheme="minorHAnsi"/>
        </w:rPr>
        <w:t xml:space="preserve"> </w:t>
      </w:r>
      <w:proofErr w:type="spellStart"/>
      <w:r w:rsidRPr="00D732E2">
        <w:rPr>
          <w:rFonts w:cstheme="minorHAnsi"/>
        </w:rPr>
        <w:t>YAKXs</w:t>
      </w:r>
      <w:proofErr w:type="spellEnd"/>
      <w:r w:rsidRPr="00D732E2">
        <w:rPr>
          <w:rFonts w:cstheme="minorHAnsi"/>
        </w:rPr>
        <w:t xml:space="preserve"> 4x120mm2 o długości ok. 680m (wraz z</w:t>
      </w:r>
      <w:r>
        <w:rPr>
          <w:rFonts w:cstheme="minorHAnsi"/>
        </w:rPr>
        <w:t xml:space="preserve"> </w:t>
      </w:r>
      <w:r w:rsidRPr="00D732E2">
        <w:rPr>
          <w:rFonts w:cstheme="minorHAnsi"/>
        </w:rPr>
        <w:t xml:space="preserve">wymiana pionu głównego na stacji </w:t>
      </w:r>
      <w:proofErr w:type="spellStart"/>
      <w:r w:rsidRPr="00D732E2">
        <w:rPr>
          <w:rFonts w:cstheme="minorHAnsi"/>
        </w:rPr>
        <w:t>trafo</w:t>
      </w:r>
      <w:proofErr w:type="spellEnd"/>
      <w:r w:rsidRPr="00D732E2">
        <w:rPr>
          <w:rFonts w:cstheme="minorHAnsi"/>
        </w:rPr>
        <w:t xml:space="preserve"> oraz dobudowa rozłącznika bezpiecznikowego wielkości 1) wraz z ze złączem ZK3+TL w m. Szymany gm. Grajewo dz. nr 190/26</w:t>
      </w:r>
    </w:p>
    <w:p w14:paraId="1147743E" w14:textId="77777777" w:rsidR="00A70D27" w:rsidRPr="00A70D27" w:rsidRDefault="00A70D27" w:rsidP="00A70D27">
      <w:pPr>
        <w:jc w:val="both"/>
        <w:rPr>
          <w:rFonts w:cstheme="minorHAnsi"/>
        </w:rPr>
      </w:pPr>
    </w:p>
    <w:p w14:paraId="562CEDA8" w14:textId="77777777" w:rsidR="00A70D27" w:rsidRDefault="00A70D27" w:rsidP="00A70D27">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14A639F3" w14:textId="77777777" w:rsidR="00A70D27" w:rsidRPr="00796610" w:rsidRDefault="00A70D27" w:rsidP="00A70D27">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4809D2AE" w14:textId="77777777" w:rsidR="00A70D27" w:rsidRDefault="00A70D27" w:rsidP="00A70D27">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3BE427EA" w14:textId="77777777" w:rsidR="00A70D27" w:rsidRDefault="00A70D27" w:rsidP="00A70D27">
      <w:pPr>
        <w:pStyle w:val="Akapitzlist"/>
        <w:spacing w:after="100" w:afterAutospacing="1"/>
        <w:ind w:left="426"/>
        <w:rPr>
          <w:rFonts w:cstheme="minorHAnsi"/>
          <w:szCs w:val="18"/>
        </w:rPr>
      </w:pPr>
    </w:p>
    <w:p w14:paraId="3ADC1985" w14:textId="77777777" w:rsidR="00A70D27" w:rsidRDefault="00A70D27" w:rsidP="00A70D27">
      <w:pPr>
        <w:spacing w:before="100" w:beforeAutospacing="1" w:after="100" w:afterAutospacing="1"/>
        <w:rPr>
          <w:rFonts w:ascii="Calibri" w:hAnsi="Calibri" w:cs="Calibri"/>
          <w:sz w:val="20"/>
        </w:rPr>
      </w:pPr>
      <w:r w:rsidRPr="00F16D30">
        <w:rPr>
          <w:rFonts w:ascii="Calibri" w:hAnsi="Calibri" w:cs="Calibri"/>
          <w:sz w:val="20"/>
        </w:rPr>
        <w:t>Na łączną cenę przedmiotu Zakupu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A70D27" w:rsidRPr="0056648C" w14:paraId="1CFF4B22"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CBD12B" w14:textId="77777777" w:rsidR="00A70D27" w:rsidRPr="0056648C" w:rsidRDefault="00A70D27" w:rsidP="00AB3314">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242DE6" w14:textId="77777777" w:rsidR="00A70D27" w:rsidRPr="0056648C" w:rsidRDefault="00A70D27" w:rsidP="00AB3314">
            <w:pPr>
              <w:pStyle w:val="Bezodstpw"/>
              <w:jc w:val="center"/>
              <w:rPr>
                <w:b/>
                <w:sz w:val="18"/>
              </w:rPr>
            </w:pPr>
            <w:r>
              <w:rPr>
                <w:b/>
                <w:sz w:val="18"/>
              </w:rPr>
              <w:t>Cena</w:t>
            </w:r>
            <w:r w:rsidRPr="0056648C">
              <w:rPr>
                <w:b/>
                <w:sz w:val="18"/>
              </w:rPr>
              <w:t xml:space="preserve"> netto</w:t>
            </w:r>
          </w:p>
          <w:p w14:paraId="3D018AC6" w14:textId="77777777" w:rsidR="00A70D27" w:rsidRPr="0056648C" w:rsidRDefault="00A70D27"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35ACEF" w14:textId="77777777" w:rsidR="00A70D27" w:rsidRPr="0056648C" w:rsidRDefault="00A70D27" w:rsidP="00AB3314">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385951" w14:textId="77777777" w:rsidR="00A70D27" w:rsidRPr="0056648C" w:rsidRDefault="00A70D27" w:rsidP="00AB3314">
            <w:pPr>
              <w:pStyle w:val="Bezodstpw"/>
              <w:jc w:val="center"/>
              <w:rPr>
                <w:b/>
                <w:sz w:val="18"/>
              </w:rPr>
            </w:pPr>
            <w:r w:rsidRPr="0056648C">
              <w:rPr>
                <w:b/>
                <w:sz w:val="18"/>
              </w:rPr>
              <w:t>Podatek VAT</w:t>
            </w:r>
          </w:p>
          <w:p w14:paraId="11C74215" w14:textId="77777777" w:rsidR="00A70D27" w:rsidRPr="0056648C" w:rsidRDefault="00A70D27"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3EE850" w14:textId="77777777" w:rsidR="00A70D27" w:rsidRPr="0056648C" w:rsidRDefault="00A70D27" w:rsidP="00AB3314">
            <w:pPr>
              <w:pStyle w:val="Bezodstpw"/>
              <w:jc w:val="center"/>
              <w:rPr>
                <w:b/>
                <w:sz w:val="18"/>
              </w:rPr>
            </w:pPr>
            <w:r w:rsidRPr="0056648C">
              <w:rPr>
                <w:b/>
                <w:sz w:val="18"/>
              </w:rPr>
              <w:t>Cena</w:t>
            </w:r>
            <w:r>
              <w:rPr>
                <w:b/>
                <w:sz w:val="18"/>
              </w:rPr>
              <w:t xml:space="preserve"> brutto</w:t>
            </w:r>
          </w:p>
          <w:p w14:paraId="1C62FFE2" w14:textId="77777777" w:rsidR="00A70D27" w:rsidRPr="0056648C" w:rsidRDefault="00A70D27" w:rsidP="00AB3314">
            <w:pPr>
              <w:pStyle w:val="Bezodstpw"/>
              <w:jc w:val="center"/>
              <w:rPr>
                <w:b/>
                <w:sz w:val="18"/>
              </w:rPr>
            </w:pPr>
            <w:r w:rsidRPr="0056648C">
              <w:rPr>
                <w:b/>
                <w:sz w:val="18"/>
              </w:rPr>
              <w:t>[zł]</w:t>
            </w:r>
          </w:p>
        </w:tc>
      </w:tr>
      <w:tr w:rsidR="00A70D27" w:rsidRPr="0056648C" w14:paraId="53C15931"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08F21C84"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4B3C9A2B"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EF32F85"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02730199"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110FCDD" w14:textId="77777777" w:rsidR="00A70D27" w:rsidRPr="0056648C" w:rsidRDefault="00A70D27" w:rsidP="00AB3314">
            <w:pPr>
              <w:spacing w:before="100" w:beforeAutospacing="1" w:after="100" w:afterAutospacing="1"/>
              <w:rPr>
                <w:rFonts w:cstheme="minorHAnsi"/>
                <w:b/>
              </w:rPr>
            </w:pPr>
          </w:p>
        </w:tc>
      </w:tr>
      <w:tr w:rsidR="00A70D27" w:rsidRPr="0056648C" w14:paraId="0EE5F305"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879267"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5B085EF2"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B2F4879"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0FFC2CA4"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8494B98" w14:textId="77777777" w:rsidR="00A70D27" w:rsidRPr="0056648C" w:rsidRDefault="00A70D27" w:rsidP="00AB3314">
            <w:pPr>
              <w:spacing w:before="100" w:beforeAutospacing="1" w:after="100" w:afterAutospacing="1"/>
              <w:rPr>
                <w:rFonts w:cstheme="minorHAnsi"/>
                <w:b/>
              </w:rPr>
            </w:pPr>
          </w:p>
        </w:tc>
      </w:tr>
      <w:tr w:rsidR="00A70D27" w:rsidRPr="0056648C" w14:paraId="659F00C9" w14:textId="77777777" w:rsidTr="00AB3314">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A8B067" w14:textId="77777777" w:rsidR="00A70D27" w:rsidRPr="0056648C" w:rsidRDefault="00A70D27" w:rsidP="00AB3314">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08431FD"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A7E9731" w14:textId="77777777" w:rsidR="00A70D27" w:rsidRPr="0056648C" w:rsidRDefault="00A70D27"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7B1C4D" w14:textId="77777777" w:rsidR="00A70D27" w:rsidRPr="0056648C" w:rsidRDefault="00A70D27"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EF98639" w14:textId="77777777" w:rsidR="00A70D27" w:rsidRPr="0056648C" w:rsidRDefault="00A70D27" w:rsidP="00AB3314">
            <w:pPr>
              <w:spacing w:before="100" w:beforeAutospacing="1" w:after="100" w:afterAutospacing="1"/>
              <w:rPr>
                <w:rFonts w:cstheme="minorHAnsi"/>
                <w:b/>
              </w:rPr>
            </w:pPr>
          </w:p>
        </w:tc>
      </w:tr>
    </w:tbl>
    <w:p w14:paraId="1FEE152F" w14:textId="77777777" w:rsidR="00A70D27" w:rsidRDefault="00A70D27" w:rsidP="00A70D27">
      <w:pPr>
        <w:pStyle w:val="Bezodstpw"/>
      </w:pPr>
    </w:p>
    <w:p w14:paraId="0BAF70B6" w14:textId="77777777" w:rsidR="00A70D27" w:rsidRPr="00D4541C" w:rsidRDefault="00A70D27" w:rsidP="00A70D27">
      <w:pPr>
        <w:pStyle w:val="Bezodstpw"/>
        <w:rPr>
          <w:b/>
        </w:rPr>
      </w:pPr>
      <w:r w:rsidRPr="00D4541C">
        <w:rPr>
          <w:b/>
        </w:rPr>
        <w:t>UWAGA!</w:t>
      </w:r>
    </w:p>
    <w:p w14:paraId="6483B847" w14:textId="77777777" w:rsidR="00A70D27" w:rsidRDefault="00A70D27" w:rsidP="00A70D27">
      <w:pPr>
        <w:pStyle w:val="Bezodstpw"/>
      </w:pPr>
      <w:r w:rsidRPr="00D4541C">
        <w:rPr>
          <w:sz w:val="20"/>
        </w:rPr>
        <w:lastRenderedPageBreak/>
        <w:t xml:space="preserve">Cena dokumentacji nie może przekraczać </w:t>
      </w:r>
      <w:r>
        <w:rPr>
          <w:sz w:val="20"/>
        </w:rPr>
        <w:t>20</w:t>
      </w:r>
      <w:r w:rsidRPr="00D4541C">
        <w:rPr>
          <w:sz w:val="20"/>
        </w:rPr>
        <w:t xml:space="preserve"> % ceny ofertowej</w:t>
      </w:r>
      <w:r w:rsidRPr="00D4541C">
        <w:t>.</w:t>
      </w:r>
    </w:p>
    <w:p w14:paraId="1615003D" w14:textId="77777777" w:rsidR="00A70D27" w:rsidRDefault="00A70D27" w:rsidP="00796610">
      <w:pPr>
        <w:pStyle w:val="Akapitzlist"/>
        <w:spacing w:after="100" w:afterAutospacing="1"/>
        <w:ind w:left="426"/>
        <w:rPr>
          <w:rFonts w:cstheme="minorHAnsi"/>
          <w:szCs w:val="18"/>
        </w:rPr>
      </w:pPr>
    </w:p>
    <w:p w14:paraId="0B948AB0" w14:textId="77777777" w:rsidR="00A70D27" w:rsidRDefault="00A70D27" w:rsidP="00796610">
      <w:pPr>
        <w:pStyle w:val="Akapitzlist"/>
        <w:spacing w:after="100" w:afterAutospacing="1"/>
        <w:ind w:left="426"/>
        <w:rPr>
          <w:rFonts w:cstheme="minorHAnsi"/>
          <w:szCs w:val="18"/>
        </w:rPr>
      </w:pPr>
    </w:p>
    <w:p w14:paraId="0B005C57" w14:textId="38FA2B49" w:rsidR="00150B08" w:rsidRDefault="00150B08" w:rsidP="00150B08">
      <w:pPr>
        <w:jc w:val="both"/>
        <w:rPr>
          <w:rFonts w:cstheme="minorHAnsi"/>
        </w:rPr>
      </w:pPr>
      <w:r>
        <w:rPr>
          <w:rFonts w:cstheme="minorHAnsi"/>
          <w:b/>
          <w:szCs w:val="18"/>
        </w:rPr>
        <w:t xml:space="preserve">Część nr 3: </w:t>
      </w:r>
      <w:r w:rsidR="0067197B" w:rsidRPr="0067197B">
        <w:rPr>
          <w:rFonts w:cstheme="minorHAnsi"/>
          <w:sz w:val="20"/>
        </w:rPr>
        <w:t xml:space="preserve">Projekt i budowa przyłącza kablowego </w:t>
      </w:r>
      <w:proofErr w:type="spellStart"/>
      <w:r w:rsidR="0067197B" w:rsidRPr="0067197B">
        <w:rPr>
          <w:rFonts w:cstheme="minorHAnsi"/>
          <w:sz w:val="20"/>
        </w:rPr>
        <w:t>nN</w:t>
      </w:r>
      <w:proofErr w:type="spellEnd"/>
      <w:r w:rsidR="0067197B" w:rsidRPr="0067197B">
        <w:rPr>
          <w:rFonts w:cstheme="minorHAnsi"/>
          <w:sz w:val="20"/>
        </w:rPr>
        <w:t xml:space="preserve"> </w:t>
      </w:r>
      <w:proofErr w:type="spellStart"/>
      <w:r w:rsidR="0067197B" w:rsidRPr="0067197B">
        <w:rPr>
          <w:rFonts w:cstheme="minorHAnsi"/>
          <w:sz w:val="20"/>
        </w:rPr>
        <w:t>YAKXs</w:t>
      </w:r>
      <w:proofErr w:type="spellEnd"/>
      <w:r w:rsidR="0067197B" w:rsidRPr="0067197B">
        <w:rPr>
          <w:rFonts w:cstheme="minorHAnsi"/>
          <w:sz w:val="20"/>
        </w:rPr>
        <w:t xml:space="preserve"> 4x120mm2 o długości ok. 800m (przystosowanie stacji do wyprowadzenia nowego obwodu) wraz ze złączami  4xZK3+2TL  w m. Łękowo dz. nr 67/5, 67/7, 67/5, 67/17 gm. Grajewo</w:t>
      </w:r>
    </w:p>
    <w:p w14:paraId="27E326AF" w14:textId="77777777" w:rsidR="00150B08" w:rsidRPr="00A70D27" w:rsidRDefault="00150B08" w:rsidP="00150B08">
      <w:pPr>
        <w:jc w:val="both"/>
        <w:rPr>
          <w:rFonts w:cstheme="minorHAnsi"/>
        </w:rPr>
      </w:pPr>
    </w:p>
    <w:p w14:paraId="504FE070" w14:textId="77777777" w:rsidR="00150B08" w:rsidRDefault="00150B08" w:rsidP="00150B08">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236212DD" w14:textId="77777777" w:rsidR="00150B08" w:rsidRPr="00796610" w:rsidRDefault="00150B08" w:rsidP="00150B08">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047A6A87" w14:textId="77777777" w:rsidR="00150B08" w:rsidRDefault="00150B08" w:rsidP="00150B08">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556008" w14:textId="77777777" w:rsidR="00150B08" w:rsidRDefault="00150B08" w:rsidP="00150B08">
      <w:pPr>
        <w:pStyle w:val="Akapitzlist"/>
        <w:spacing w:after="100" w:afterAutospacing="1"/>
        <w:ind w:left="426"/>
        <w:rPr>
          <w:rFonts w:cstheme="minorHAnsi"/>
          <w:szCs w:val="18"/>
        </w:rPr>
      </w:pPr>
    </w:p>
    <w:p w14:paraId="51520C70" w14:textId="77777777" w:rsidR="00150B08" w:rsidRDefault="00150B08" w:rsidP="00150B08">
      <w:pPr>
        <w:spacing w:before="100" w:beforeAutospacing="1" w:after="100" w:afterAutospacing="1"/>
        <w:rPr>
          <w:rFonts w:ascii="Calibri" w:hAnsi="Calibri" w:cs="Calibri"/>
          <w:sz w:val="20"/>
        </w:rPr>
      </w:pPr>
      <w:r w:rsidRPr="00F16D30">
        <w:rPr>
          <w:rFonts w:ascii="Calibri" w:hAnsi="Calibri" w:cs="Calibri"/>
          <w:sz w:val="20"/>
        </w:rPr>
        <w:t>Na łączną cenę przedmiotu Zakupu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50B08" w:rsidRPr="0056648C" w14:paraId="1795E1C7"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B4165A" w14:textId="77777777" w:rsidR="00150B08" w:rsidRPr="0056648C" w:rsidRDefault="00150B08" w:rsidP="00AB3314">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CA6997" w14:textId="77777777" w:rsidR="00150B08" w:rsidRPr="0056648C" w:rsidRDefault="00150B08" w:rsidP="00AB3314">
            <w:pPr>
              <w:pStyle w:val="Bezodstpw"/>
              <w:jc w:val="center"/>
              <w:rPr>
                <w:b/>
                <w:sz w:val="18"/>
              </w:rPr>
            </w:pPr>
            <w:r>
              <w:rPr>
                <w:b/>
                <w:sz w:val="18"/>
              </w:rPr>
              <w:t>Cena</w:t>
            </w:r>
            <w:r w:rsidRPr="0056648C">
              <w:rPr>
                <w:b/>
                <w:sz w:val="18"/>
              </w:rPr>
              <w:t xml:space="preserve"> netto</w:t>
            </w:r>
          </w:p>
          <w:p w14:paraId="76419919" w14:textId="77777777" w:rsidR="00150B08" w:rsidRPr="0056648C" w:rsidRDefault="00150B08"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9B4CB7" w14:textId="77777777" w:rsidR="00150B08" w:rsidRPr="0056648C" w:rsidRDefault="00150B08" w:rsidP="00AB3314">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9DAF367" w14:textId="77777777" w:rsidR="00150B08" w:rsidRPr="0056648C" w:rsidRDefault="00150B08" w:rsidP="00AB3314">
            <w:pPr>
              <w:pStyle w:val="Bezodstpw"/>
              <w:jc w:val="center"/>
              <w:rPr>
                <w:b/>
                <w:sz w:val="18"/>
              </w:rPr>
            </w:pPr>
            <w:r w:rsidRPr="0056648C">
              <w:rPr>
                <w:b/>
                <w:sz w:val="18"/>
              </w:rPr>
              <w:t>Podatek VAT</w:t>
            </w:r>
          </w:p>
          <w:p w14:paraId="3FB897FA" w14:textId="77777777" w:rsidR="00150B08" w:rsidRPr="0056648C" w:rsidRDefault="00150B08"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AB1854" w14:textId="77777777" w:rsidR="00150B08" w:rsidRPr="0056648C" w:rsidRDefault="00150B08" w:rsidP="00AB3314">
            <w:pPr>
              <w:pStyle w:val="Bezodstpw"/>
              <w:jc w:val="center"/>
              <w:rPr>
                <w:b/>
                <w:sz w:val="18"/>
              </w:rPr>
            </w:pPr>
            <w:r w:rsidRPr="0056648C">
              <w:rPr>
                <w:b/>
                <w:sz w:val="18"/>
              </w:rPr>
              <w:t>Cena</w:t>
            </w:r>
            <w:r>
              <w:rPr>
                <w:b/>
                <w:sz w:val="18"/>
              </w:rPr>
              <w:t xml:space="preserve"> brutto</w:t>
            </w:r>
          </w:p>
          <w:p w14:paraId="69D1256E" w14:textId="77777777" w:rsidR="00150B08" w:rsidRPr="0056648C" w:rsidRDefault="00150B08" w:rsidP="00AB3314">
            <w:pPr>
              <w:pStyle w:val="Bezodstpw"/>
              <w:jc w:val="center"/>
              <w:rPr>
                <w:b/>
                <w:sz w:val="18"/>
              </w:rPr>
            </w:pPr>
            <w:r w:rsidRPr="0056648C">
              <w:rPr>
                <w:b/>
                <w:sz w:val="18"/>
              </w:rPr>
              <w:t>[zł]</w:t>
            </w:r>
          </w:p>
        </w:tc>
      </w:tr>
      <w:tr w:rsidR="00150B08" w:rsidRPr="0056648C" w14:paraId="67F58A25"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6C034996" w14:textId="77777777" w:rsidR="00150B08" w:rsidRPr="0056648C" w:rsidRDefault="00150B08" w:rsidP="00AB3314">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552AE578"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9B20EAC" w14:textId="77777777" w:rsidR="00150B08" w:rsidRPr="0056648C" w:rsidRDefault="00150B08"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6EE9D3C5"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B6E0D00" w14:textId="77777777" w:rsidR="00150B08" w:rsidRPr="0056648C" w:rsidRDefault="00150B08" w:rsidP="00AB3314">
            <w:pPr>
              <w:spacing w:before="100" w:beforeAutospacing="1" w:after="100" w:afterAutospacing="1"/>
              <w:rPr>
                <w:rFonts w:cstheme="minorHAnsi"/>
                <w:b/>
              </w:rPr>
            </w:pPr>
          </w:p>
        </w:tc>
      </w:tr>
      <w:tr w:rsidR="00150B08" w:rsidRPr="0056648C" w14:paraId="3268FD53"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1C1A2C7" w14:textId="77777777" w:rsidR="00150B08" w:rsidRPr="0056648C" w:rsidRDefault="00150B08" w:rsidP="00AB3314">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0C8E975E"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551BA47" w14:textId="77777777" w:rsidR="00150B08" w:rsidRPr="0056648C" w:rsidRDefault="00150B08"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3B641A6C"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A5678E7" w14:textId="77777777" w:rsidR="00150B08" w:rsidRPr="0056648C" w:rsidRDefault="00150B08" w:rsidP="00AB3314">
            <w:pPr>
              <w:spacing w:before="100" w:beforeAutospacing="1" w:after="100" w:afterAutospacing="1"/>
              <w:rPr>
                <w:rFonts w:cstheme="minorHAnsi"/>
                <w:b/>
              </w:rPr>
            </w:pPr>
          </w:p>
        </w:tc>
      </w:tr>
      <w:tr w:rsidR="00150B08" w:rsidRPr="0056648C" w14:paraId="15F67A59" w14:textId="77777777" w:rsidTr="00AB3314">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CB36F7" w14:textId="77777777" w:rsidR="00150B08" w:rsidRPr="0056648C" w:rsidRDefault="00150B08" w:rsidP="00AB3314">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0F086518"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01B0882" w14:textId="77777777" w:rsidR="00150B08" w:rsidRPr="0056648C" w:rsidRDefault="00150B08"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82250CF" w14:textId="77777777" w:rsidR="00150B08" w:rsidRPr="0056648C" w:rsidRDefault="00150B08"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782F4CF" w14:textId="77777777" w:rsidR="00150B08" w:rsidRPr="0056648C" w:rsidRDefault="00150B08" w:rsidP="00AB3314">
            <w:pPr>
              <w:spacing w:before="100" w:beforeAutospacing="1" w:after="100" w:afterAutospacing="1"/>
              <w:rPr>
                <w:rFonts w:cstheme="minorHAnsi"/>
                <w:b/>
              </w:rPr>
            </w:pPr>
          </w:p>
        </w:tc>
      </w:tr>
    </w:tbl>
    <w:p w14:paraId="2BC0774F" w14:textId="77777777" w:rsidR="00150B08" w:rsidRDefault="00150B08" w:rsidP="00150B08">
      <w:pPr>
        <w:pStyle w:val="Bezodstpw"/>
      </w:pPr>
    </w:p>
    <w:p w14:paraId="11ADD669" w14:textId="77777777" w:rsidR="00150B08" w:rsidRPr="00D4541C" w:rsidRDefault="00150B08" w:rsidP="00150B08">
      <w:pPr>
        <w:pStyle w:val="Bezodstpw"/>
        <w:rPr>
          <w:b/>
        </w:rPr>
      </w:pPr>
      <w:r w:rsidRPr="00D4541C">
        <w:rPr>
          <w:b/>
        </w:rPr>
        <w:t>UWAGA!</w:t>
      </w:r>
    </w:p>
    <w:p w14:paraId="55074346" w14:textId="77777777" w:rsidR="00150B08" w:rsidRDefault="00150B08" w:rsidP="00150B08">
      <w:pPr>
        <w:pStyle w:val="Bezodstpw"/>
      </w:pPr>
      <w:r w:rsidRPr="00D4541C">
        <w:rPr>
          <w:sz w:val="20"/>
        </w:rPr>
        <w:t xml:space="preserve">Cena dokumentacji nie może przekraczać </w:t>
      </w:r>
      <w:r>
        <w:rPr>
          <w:sz w:val="20"/>
        </w:rPr>
        <w:t>20</w:t>
      </w:r>
      <w:r w:rsidRPr="00D4541C">
        <w:rPr>
          <w:sz w:val="20"/>
        </w:rPr>
        <w:t xml:space="preserve"> % ceny ofertowej</w:t>
      </w:r>
      <w:r w:rsidRPr="00D4541C">
        <w:t>.</w:t>
      </w:r>
    </w:p>
    <w:p w14:paraId="6094AFC2" w14:textId="77777777" w:rsidR="00A70D27" w:rsidRDefault="00A70D27" w:rsidP="00796610">
      <w:pPr>
        <w:pStyle w:val="Akapitzlist"/>
        <w:spacing w:after="100" w:afterAutospacing="1"/>
        <w:ind w:left="426"/>
        <w:rPr>
          <w:rFonts w:cstheme="minorHAnsi"/>
          <w:szCs w:val="18"/>
        </w:rPr>
      </w:pPr>
    </w:p>
    <w:p w14:paraId="5D54B7B5" w14:textId="77777777" w:rsidR="00A70D27" w:rsidRDefault="00A70D27" w:rsidP="00796610">
      <w:pPr>
        <w:pStyle w:val="Akapitzlist"/>
        <w:spacing w:after="100" w:afterAutospacing="1"/>
        <w:ind w:left="426"/>
        <w:rPr>
          <w:rFonts w:cstheme="minorHAnsi"/>
          <w:szCs w:val="18"/>
        </w:rPr>
      </w:pPr>
    </w:p>
    <w:p w14:paraId="054F22A2" w14:textId="246A04F3" w:rsidR="00F95513" w:rsidRDefault="00F95513" w:rsidP="00F95513">
      <w:pPr>
        <w:jc w:val="both"/>
        <w:rPr>
          <w:rFonts w:cstheme="minorHAnsi"/>
        </w:rPr>
      </w:pPr>
      <w:r>
        <w:rPr>
          <w:rFonts w:cstheme="minorHAnsi"/>
          <w:b/>
          <w:szCs w:val="18"/>
        </w:rPr>
        <w:t xml:space="preserve">Część nr 4: </w:t>
      </w:r>
      <w:r w:rsidRPr="00D732E2">
        <w:rPr>
          <w:rFonts w:cstheme="minorHAnsi"/>
          <w:sz w:val="20"/>
        </w:rPr>
        <w:t>Projekt i przebudowa złącz kablowych na złącza kablowo-pomiarowe w m. Grajewo ul. Szpitalna dz. nr 4808, 4793, 4820, 4792, 4807/1, 4787/1</w:t>
      </w:r>
    </w:p>
    <w:p w14:paraId="47F05A2C" w14:textId="77777777" w:rsidR="00F95513" w:rsidRPr="00A70D27" w:rsidRDefault="00F95513" w:rsidP="00F95513">
      <w:pPr>
        <w:jc w:val="both"/>
        <w:rPr>
          <w:rFonts w:cstheme="minorHAnsi"/>
        </w:rPr>
      </w:pPr>
    </w:p>
    <w:p w14:paraId="6AC02219" w14:textId="77777777" w:rsidR="00F95513" w:rsidRDefault="00F95513" w:rsidP="00F95513">
      <w:pPr>
        <w:spacing w:after="100" w:afterAutospacing="1"/>
        <w:ind w:left="426"/>
        <w:rPr>
          <w:rFonts w:cstheme="minorHAnsi"/>
          <w:szCs w:val="18"/>
        </w:rPr>
      </w:pPr>
      <w:r w:rsidRPr="00796610">
        <w:rPr>
          <w:rFonts w:cstheme="minorHAnsi"/>
          <w:b/>
          <w:szCs w:val="18"/>
        </w:rPr>
        <w:t>Cena netto</w:t>
      </w:r>
      <w:r w:rsidRPr="00796610">
        <w:rPr>
          <w:rFonts w:cstheme="minorHAnsi"/>
          <w:szCs w:val="18"/>
        </w:rPr>
        <w:t xml:space="preserve"> ..................................... </w:t>
      </w:r>
      <w:r w:rsidRPr="00796610">
        <w:rPr>
          <w:rFonts w:cstheme="minorHAnsi"/>
          <w:b/>
          <w:szCs w:val="18"/>
        </w:rPr>
        <w:t>zł</w:t>
      </w:r>
      <w:r w:rsidRPr="00796610">
        <w:rPr>
          <w:rFonts w:cstheme="minorHAnsi"/>
          <w:szCs w:val="18"/>
        </w:rPr>
        <w:t xml:space="preserve"> (słownie ........................................)</w:t>
      </w:r>
    </w:p>
    <w:p w14:paraId="67E90A4C" w14:textId="77777777" w:rsidR="00F95513" w:rsidRPr="00796610" w:rsidRDefault="00F95513" w:rsidP="00F95513">
      <w:pPr>
        <w:spacing w:after="100" w:afterAutospacing="1"/>
        <w:ind w:left="426"/>
        <w:rPr>
          <w:rFonts w:cstheme="minorHAnsi"/>
          <w:szCs w:val="18"/>
        </w:rPr>
      </w:pPr>
      <w:r w:rsidRPr="00796610">
        <w:rPr>
          <w:rFonts w:cstheme="minorHAnsi"/>
          <w:b/>
          <w:szCs w:val="18"/>
        </w:rPr>
        <w:t>Wartość podatku VAT</w:t>
      </w:r>
      <w:r w:rsidRPr="00796610">
        <w:rPr>
          <w:rFonts w:cstheme="minorHAnsi"/>
          <w:szCs w:val="18"/>
        </w:rPr>
        <w:t xml:space="preserve"> .................. </w:t>
      </w:r>
      <w:r w:rsidRPr="00796610">
        <w:rPr>
          <w:rFonts w:cstheme="minorHAnsi"/>
          <w:b/>
          <w:szCs w:val="18"/>
        </w:rPr>
        <w:t>zł,</w:t>
      </w:r>
      <w:r w:rsidRPr="00796610">
        <w:rPr>
          <w:rFonts w:cstheme="minorHAnsi"/>
          <w:szCs w:val="18"/>
        </w:rPr>
        <w:t xml:space="preserve">   według stawki ……..…. %</w:t>
      </w:r>
    </w:p>
    <w:p w14:paraId="723CF10E" w14:textId="77777777" w:rsidR="00F95513" w:rsidRDefault="00F95513" w:rsidP="00F95513">
      <w:pPr>
        <w:pStyle w:val="Akapitzlist"/>
        <w:spacing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6F8920F" w14:textId="77777777" w:rsidR="00F95513" w:rsidRDefault="00F95513" w:rsidP="00F95513">
      <w:pPr>
        <w:pStyle w:val="Akapitzlist"/>
        <w:spacing w:after="100" w:afterAutospacing="1"/>
        <w:ind w:left="426"/>
        <w:rPr>
          <w:rFonts w:cstheme="minorHAnsi"/>
          <w:szCs w:val="18"/>
        </w:rPr>
      </w:pPr>
    </w:p>
    <w:p w14:paraId="2908198D" w14:textId="77777777" w:rsidR="00F95513" w:rsidRDefault="00F95513" w:rsidP="00F95513">
      <w:pPr>
        <w:spacing w:before="100" w:beforeAutospacing="1" w:after="100" w:afterAutospacing="1"/>
        <w:rPr>
          <w:rFonts w:ascii="Calibri" w:hAnsi="Calibri" w:cs="Calibri"/>
          <w:sz w:val="20"/>
        </w:rPr>
      </w:pPr>
      <w:r w:rsidRPr="00F16D30">
        <w:rPr>
          <w:rFonts w:ascii="Calibri" w:hAnsi="Calibri" w:cs="Calibri"/>
          <w:sz w:val="20"/>
        </w:rPr>
        <w:t>Na łączną cenę przedmiotu Zakupu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F95513" w:rsidRPr="0056648C" w14:paraId="4C1BAA01"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C8F05E" w14:textId="77777777" w:rsidR="00F95513" w:rsidRPr="0056648C" w:rsidRDefault="00F95513" w:rsidP="00AB3314">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BA1E30" w14:textId="77777777" w:rsidR="00F95513" w:rsidRPr="0056648C" w:rsidRDefault="00F95513" w:rsidP="00AB3314">
            <w:pPr>
              <w:pStyle w:val="Bezodstpw"/>
              <w:jc w:val="center"/>
              <w:rPr>
                <w:b/>
                <w:sz w:val="18"/>
              </w:rPr>
            </w:pPr>
            <w:r>
              <w:rPr>
                <w:b/>
                <w:sz w:val="18"/>
              </w:rPr>
              <w:t>Cena</w:t>
            </w:r>
            <w:r w:rsidRPr="0056648C">
              <w:rPr>
                <w:b/>
                <w:sz w:val="18"/>
              </w:rPr>
              <w:t xml:space="preserve"> netto</w:t>
            </w:r>
          </w:p>
          <w:p w14:paraId="602501AF" w14:textId="77777777" w:rsidR="00F95513" w:rsidRPr="0056648C" w:rsidRDefault="00F95513"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BE8625" w14:textId="77777777" w:rsidR="00F95513" w:rsidRPr="0056648C" w:rsidRDefault="00F95513" w:rsidP="00AB3314">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2CFEAD" w14:textId="77777777" w:rsidR="00F95513" w:rsidRPr="0056648C" w:rsidRDefault="00F95513" w:rsidP="00AB3314">
            <w:pPr>
              <w:pStyle w:val="Bezodstpw"/>
              <w:jc w:val="center"/>
              <w:rPr>
                <w:b/>
                <w:sz w:val="18"/>
              </w:rPr>
            </w:pPr>
            <w:r w:rsidRPr="0056648C">
              <w:rPr>
                <w:b/>
                <w:sz w:val="18"/>
              </w:rPr>
              <w:t>Podatek VAT</w:t>
            </w:r>
          </w:p>
          <w:p w14:paraId="17330665" w14:textId="77777777" w:rsidR="00F95513" w:rsidRPr="0056648C" w:rsidRDefault="00F95513" w:rsidP="00AB3314">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89187A" w14:textId="77777777" w:rsidR="00F95513" w:rsidRPr="0056648C" w:rsidRDefault="00F95513" w:rsidP="00AB3314">
            <w:pPr>
              <w:pStyle w:val="Bezodstpw"/>
              <w:jc w:val="center"/>
              <w:rPr>
                <w:b/>
                <w:sz w:val="18"/>
              </w:rPr>
            </w:pPr>
            <w:r w:rsidRPr="0056648C">
              <w:rPr>
                <w:b/>
                <w:sz w:val="18"/>
              </w:rPr>
              <w:t>Cena</w:t>
            </w:r>
            <w:r>
              <w:rPr>
                <w:b/>
                <w:sz w:val="18"/>
              </w:rPr>
              <w:t xml:space="preserve"> brutto</w:t>
            </w:r>
          </w:p>
          <w:p w14:paraId="757CB43E" w14:textId="77777777" w:rsidR="00F95513" w:rsidRPr="0056648C" w:rsidRDefault="00F95513" w:rsidP="00AB3314">
            <w:pPr>
              <w:pStyle w:val="Bezodstpw"/>
              <w:jc w:val="center"/>
              <w:rPr>
                <w:b/>
                <w:sz w:val="18"/>
              </w:rPr>
            </w:pPr>
            <w:r w:rsidRPr="0056648C">
              <w:rPr>
                <w:b/>
                <w:sz w:val="18"/>
              </w:rPr>
              <w:t>[zł]</w:t>
            </w:r>
          </w:p>
        </w:tc>
      </w:tr>
      <w:tr w:rsidR="00F95513" w:rsidRPr="0056648C" w14:paraId="4D04EEAE"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C55CF63" w14:textId="77777777" w:rsidR="00F95513" w:rsidRPr="0056648C" w:rsidRDefault="00F95513" w:rsidP="00AB3314">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301FFCD"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EBF3875" w14:textId="77777777" w:rsidR="00F95513" w:rsidRPr="0056648C" w:rsidRDefault="00F95513"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68E5CA4D"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28ED818" w14:textId="77777777" w:rsidR="00F95513" w:rsidRPr="0056648C" w:rsidRDefault="00F95513" w:rsidP="00AB3314">
            <w:pPr>
              <w:spacing w:before="100" w:beforeAutospacing="1" w:after="100" w:afterAutospacing="1"/>
              <w:rPr>
                <w:rFonts w:cstheme="minorHAnsi"/>
                <w:b/>
              </w:rPr>
            </w:pPr>
          </w:p>
        </w:tc>
      </w:tr>
      <w:tr w:rsidR="00F95513" w:rsidRPr="0056648C" w14:paraId="5FEBB277" w14:textId="77777777" w:rsidTr="00AB3314">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1455A82" w14:textId="77777777" w:rsidR="00F95513" w:rsidRPr="0056648C" w:rsidRDefault="00F95513" w:rsidP="00AB3314">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6CAE0A23"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BC7C38B" w14:textId="77777777" w:rsidR="00F95513" w:rsidRPr="0056648C" w:rsidRDefault="00F95513"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69A59BD0"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1575F32" w14:textId="77777777" w:rsidR="00F95513" w:rsidRPr="0056648C" w:rsidRDefault="00F95513" w:rsidP="00AB3314">
            <w:pPr>
              <w:spacing w:before="100" w:beforeAutospacing="1" w:after="100" w:afterAutospacing="1"/>
              <w:rPr>
                <w:rFonts w:cstheme="minorHAnsi"/>
                <w:b/>
              </w:rPr>
            </w:pPr>
          </w:p>
        </w:tc>
      </w:tr>
      <w:tr w:rsidR="00F95513" w:rsidRPr="0056648C" w14:paraId="247727C9" w14:textId="77777777" w:rsidTr="00AB3314">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2A6CFF" w14:textId="77777777" w:rsidR="00F95513" w:rsidRPr="0056648C" w:rsidRDefault="00F95513" w:rsidP="00AB3314">
            <w:pPr>
              <w:spacing w:before="100" w:beforeAutospacing="1" w:after="100" w:afterAutospacing="1"/>
              <w:jc w:val="center"/>
              <w:rPr>
                <w:rFonts w:cstheme="minorHAnsi"/>
                <w:b/>
              </w:rPr>
            </w:pPr>
            <w:r w:rsidRPr="0056648C">
              <w:rPr>
                <w:rFonts w:cstheme="minorHAnsi"/>
                <w:b/>
              </w:rPr>
              <w:lastRenderedPageBreak/>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6A476D0"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0E6ECCED" w14:textId="77777777" w:rsidR="00F95513" w:rsidRPr="0056648C" w:rsidRDefault="00F95513" w:rsidP="00AB3314">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BB85EE3" w14:textId="77777777" w:rsidR="00F95513" w:rsidRPr="0056648C" w:rsidRDefault="00F95513" w:rsidP="00AB3314">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B1D0C8B" w14:textId="77777777" w:rsidR="00F95513" w:rsidRPr="0056648C" w:rsidRDefault="00F95513" w:rsidP="00AB3314">
            <w:pPr>
              <w:spacing w:before="100" w:beforeAutospacing="1" w:after="100" w:afterAutospacing="1"/>
              <w:rPr>
                <w:rFonts w:cstheme="minorHAnsi"/>
                <w:b/>
              </w:rPr>
            </w:pPr>
          </w:p>
        </w:tc>
      </w:tr>
    </w:tbl>
    <w:p w14:paraId="0A3E0418" w14:textId="77777777" w:rsidR="00F95513" w:rsidRDefault="00F95513" w:rsidP="00F95513">
      <w:pPr>
        <w:pStyle w:val="Bezodstpw"/>
      </w:pPr>
    </w:p>
    <w:p w14:paraId="082FB76E" w14:textId="77777777" w:rsidR="00F95513" w:rsidRPr="00D4541C" w:rsidRDefault="00F95513" w:rsidP="00F95513">
      <w:pPr>
        <w:pStyle w:val="Bezodstpw"/>
        <w:rPr>
          <w:b/>
        </w:rPr>
      </w:pPr>
      <w:r w:rsidRPr="00D4541C">
        <w:rPr>
          <w:b/>
        </w:rPr>
        <w:t>UWAGA!</w:t>
      </w:r>
    </w:p>
    <w:p w14:paraId="299CBEF8" w14:textId="77777777" w:rsidR="00F95513" w:rsidRDefault="00F95513" w:rsidP="00F95513">
      <w:pPr>
        <w:pStyle w:val="Bezodstpw"/>
      </w:pPr>
      <w:r w:rsidRPr="00D4541C">
        <w:rPr>
          <w:sz w:val="20"/>
        </w:rPr>
        <w:t xml:space="preserve">Cena dokumentacji nie może przekraczać </w:t>
      </w:r>
      <w:r>
        <w:rPr>
          <w:sz w:val="20"/>
        </w:rPr>
        <w:t>20</w:t>
      </w:r>
      <w:r w:rsidRPr="00D4541C">
        <w:rPr>
          <w:sz w:val="20"/>
        </w:rPr>
        <w:t xml:space="preserve"> % ceny ofertowej</w:t>
      </w:r>
      <w:r w:rsidRPr="00D4541C">
        <w:t>.</w:t>
      </w:r>
    </w:p>
    <w:p w14:paraId="7DAD17B5" w14:textId="77777777" w:rsidR="00A70D27" w:rsidRDefault="00A70D27" w:rsidP="00796610">
      <w:pPr>
        <w:pStyle w:val="Akapitzlist"/>
        <w:spacing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6A2600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36506C5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76DF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76DF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FC500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2F1B030A" w14:textId="268D956D" w:rsidR="00B67D39" w:rsidRDefault="00B67D39" w:rsidP="00575BE7">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7637B31" w14:textId="55FF96A7" w:rsidR="007C4FE6" w:rsidRPr="007C4FE6" w:rsidRDefault="007C4FE6" w:rsidP="007C4FE6">
      <w:pPr>
        <w:pStyle w:val="Akapitzlist"/>
        <w:numPr>
          <w:ilvl w:val="3"/>
          <w:numId w:val="30"/>
        </w:numPr>
        <w:spacing w:before="120" w:after="0"/>
        <w:ind w:left="426" w:hanging="426"/>
        <w:jc w:val="both"/>
        <w:rPr>
          <w:rFonts w:cstheme="minorHAnsi"/>
          <w:b/>
          <w:sz w:val="20"/>
          <w:lang w:eastAsia="pl-PL"/>
        </w:rPr>
      </w:pPr>
      <w:r w:rsidRPr="00C572F4">
        <w:rPr>
          <w:rFonts w:cstheme="minorHAnsi"/>
          <w:b/>
          <w:sz w:val="20"/>
        </w:rPr>
        <w:t>Wykonawca zobowiązany jest potwierdzić wylicytowane warunki (ofertę złożoną w aukcji elektronicznej) za pomocą elektronicznych środków komunikacji lub w formie pisemnej, nie później niż w terminie 3 dni roboczych od  zakończenia aukcji.</w:t>
      </w:r>
      <w:r w:rsidRPr="00C572F4">
        <w:rPr>
          <w:rFonts w:cstheme="minorHAnsi"/>
          <w:b/>
          <w:sz w:val="20"/>
          <w:lang w:eastAsia="pl-PL"/>
        </w:rPr>
        <w:t xml:space="preserv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8AD117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7C4FE6">
        <w:rPr>
          <w:rFonts w:cstheme="minorHAnsi"/>
          <w:szCs w:val="18"/>
          <w:lang w:eastAsia="pl-PL"/>
        </w:rPr>
        <w:t>4</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07C11660"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7C4FE6">
        <w:rPr>
          <w:rFonts w:cstheme="minorHAnsi"/>
          <w:szCs w:val="18"/>
        </w:rPr>
        <w:t>4</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38BCDB78" w:rsidR="00B67D39" w:rsidRPr="00B67D39" w:rsidRDefault="00476DFC" w:rsidP="00CF1059">
      <w:pPr>
        <w:pStyle w:val="Akapitzlist"/>
        <w:spacing w:before="120" w:after="120" w:line="240" w:lineRule="exact"/>
        <w:ind w:left="1418" w:hanging="2"/>
        <w:jc w:val="both"/>
        <w:rPr>
          <w:rFonts w:cstheme="minorHAnsi"/>
          <w:szCs w:val="18"/>
          <w:lang w:eastAsia="pl-PL"/>
        </w:rPr>
      </w:pPr>
      <w:r w:rsidRPr="00C013CC">
        <w:t>https://www.pgedystrybucja.pl/przetargi</w:t>
      </w:r>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7A59064" w:rsidR="00B67D39" w:rsidRPr="00B67D39" w:rsidRDefault="00476DFC" w:rsidP="00CF1059">
      <w:pPr>
        <w:pStyle w:val="Akapitzlist"/>
        <w:spacing w:before="120" w:after="120" w:line="240" w:lineRule="exact"/>
        <w:ind w:left="1418" w:hanging="2"/>
        <w:jc w:val="both"/>
        <w:rPr>
          <w:rFonts w:cstheme="minorHAnsi"/>
          <w:szCs w:val="18"/>
          <w:lang w:eastAsia="pl-PL"/>
        </w:rPr>
      </w:pPr>
      <w:r w:rsidRPr="00C013CC">
        <w:t>https://www.pgedystrybucja.pl/przetargi</w:t>
      </w:r>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BB21D18" w14:textId="26280443"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489C69AD" w:rsidR="00535E9B" w:rsidRPr="00A62B4C" w:rsidRDefault="00381365" w:rsidP="00586CFF">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A62B4C" w:rsidSect="00C42836">
      <w:headerReference w:type="default" r:id="rId11"/>
      <w:footerReference w:type="default" r:id="rId12"/>
      <w:headerReference w:type="first" r:id="rId13"/>
      <w:footerReference w:type="first" r:id="rId14"/>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1BA22" w14:textId="77777777" w:rsidR="00FD36F1" w:rsidRDefault="00FD36F1" w:rsidP="00582CE9">
      <w:pPr>
        <w:spacing w:after="0"/>
      </w:pPr>
      <w:r>
        <w:separator/>
      </w:r>
    </w:p>
  </w:endnote>
  <w:endnote w:type="continuationSeparator" w:id="0">
    <w:p w14:paraId="6B081946" w14:textId="77777777" w:rsidR="00FD36F1" w:rsidRDefault="00FD36F1"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9B9E" w14:textId="77777777" w:rsidR="00FD36F1" w:rsidRDefault="00FD36F1" w:rsidP="00582CE9">
      <w:pPr>
        <w:spacing w:after="0"/>
      </w:pPr>
      <w:r>
        <w:separator/>
      </w:r>
    </w:p>
  </w:footnote>
  <w:footnote w:type="continuationSeparator" w:id="0">
    <w:p w14:paraId="45B2147C" w14:textId="77777777" w:rsidR="00FD36F1" w:rsidRDefault="00FD36F1" w:rsidP="00582CE9">
      <w:pPr>
        <w:spacing w:after="0"/>
      </w:pPr>
      <w:r>
        <w:continuationSeparator/>
      </w:r>
    </w:p>
  </w:footnote>
  <w:footnote w:id="1">
    <w:p w14:paraId="679895A9" w14:textId="77777777" w:rsidR="0038638C" w:rsidRPr="00B67D39" w:rsidRDefault="0038638C"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977"/>
      <w:gridCol w:w="3110"/>
    </w:tblGrid>
    <w:tr w:rsidR="00347E8D" w:rsidRPr="006B2C28" w14:paraId="3B896BDC" w14:textId="77777777" w:rsidTr="00B471DB">
      <w:trPr>
        <w:trHeight w:val="1140"/>
      </w:trPr>
      <w:tc>
        <w:tcPr>
          <w:tcW w:w="637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B51FAB3" w14:textId="77777777" w:rsidR="00A70D27" w:rsidRDefault="00A70D27" w:rsidP="00A70D27">
          <w:pPr>
            <w:suppressAutoHyphens/>
            <w:ind w:right="187"/>
            <w:rPr>
              <w:rFonts w:asciiTheme="majorHAnsi" w:hAnsiTheme="majorHAnsi"/>
              <w:color w:val="000000" w:themeColor="text1"/>
              <w:sz w:val="14"/>
              <w:szCs w:val="18"/>
            </w:rPr>
          </w:pPr>
          <w:r w:rsidRPr="00376782">
            <w:rPr>
              <w:rFonts w:asciiTheme="majorHAnsi" w:hAnsiTheme="majorHAnsi"/>
              <w:color w:val="000000" w:themeColor="text1"/>
              <w:sz w:val="14"/>
              <w:szCs w:val="18"/>
            </w:rPr>
            <w:t xml:space="preserve">Projekt i budowa przyłączy elektroenergetycznych </w:t>
          </w:r>
          <w:proofErr w:type="spellStart"/>
          <w:r w:rsidRPr="00376782">
            <w:rPr>
              <w:rFonts w:asciiTheme="majorHAnsi" w:hAnsiTheme="majorHAnsi"/>
              <w:color w:val="000000" w:themeColor="text1"/>
              <w:sz w:val="14"/>
              <w:szCs w:val="18"/>
            </w:rPr>
            <w:t>nN</w:t>
          </w:r>
          <w:proofErr w:type="spellEnd"/>
          <w:r w:rsidRPr="00376782">
            <w:rPr>
              <w:rFonts w:asciiTheme="majorHAnsi" w:hAnsiTheme="majorHAnsi"/>
              <w:color w:val="000000" w:themeColor="text1"/>
              <w:sz w:val="14"/>
              <w:szCs w:val="18"/>
            </w:rPr>
            <w:t xml:space="preserve"> na terenie Rejonu Energetycznego Łomża PGE Dystrybucja S.A. Oddział Białystok - 4 części</w:t>
          </w:r>
        </w:p>
        <w:p w14:paraId="5205B493" w14:textId="730B9AD0" w:rsidR="00347E8D" w:rsidRPr="00452A7C" w:rsidRDefault="00A70D27" w:rsidP="00A70D27">
          <w:pPr>
            <w:suppressAutoHyphens/>
            <w:ind w:right="187"/>
            <w:rPr>
              <w:rFonts w:asciiTheme="majorHAnsi" w:hAnsiTheme="majorHAnsi"/>
              <w:color w:val="000000" w:themeColor="text1"/>
              <w:sz w:val="16"/>
              <w:szCs w:val="16"/>
            </w:rPr>
          </w:pPr>
          <w:r w:rsidRPr="00B13350">
            <w:rPr>
              <w:rFonts w:asciiTheme="majorHAnsi" w:hAnsiTheme="majorHAnsi"/>
              <w:color w:val="000000" w:themeColor="text1"/>
              <w:sz w:val="14"/>
              <w:szCs w:val="18"/>
            </w:rPr>
            <w:t>POST/DYS/OB/GZ/0</w:t>
          </w:r>
          <w:r>
            <w:rPr>
              <w:rFonts w:asciiTheme="majorHAnsi" w:hAnsiTheme="majorHAnsi"/>
              <w:color w:val="000000" w:themeColor="text1"/>
              <w:sz w:val="14"/>
              <w:szCs w:val="18"/>
            </w:rPr>
            <w:t>4316</w:t>
          </w:r>
          <w:r w:rsidRPr="00B13350">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2134729">
    <w:abstractNumId w:val="18"/>
  </w:num>
  <w:num w:numId="2" w16cid:durableId="2005743875">
    <w:abstractNumId w:val="7"/>
  </w:num>
  <w:num w:numId="3" w16cid:durableId="1144397418">
    <w:abstractNumId w:val="13"/>
  </w:num>
  <w:num w:numId="4" w16cid:durableId="201795576">
    <w:abstractNumId w:val="20"/>
  </w:num>
  <w:num w:numId="5" w16cid:durableId="1658068412">
    <w:abstractNumId w:val="18"/>
  </w:num>
  <w:num w:numId="6" w16cid:durableId="75054002">
    <w:abstractNumId w:val="18"/>
  </w:num>
  <w:num w:numId="7" w16cid:durableId="1934588216">
    <w:abstractNumId w:val="3"/>
  </w:num>
  <w:num w:numId="8" w16cid:durableId="1450512968">
    <w:abstractNumId w:val="28"/>
  </w:num>
  <w:num w:numId="9" w16cid:durableId="1338968926">
    <w:abstractNumId w:val="17"/>
  </w:num>
  <w:num w:numId="10" w16cid:durableId="10953223">
    <w:abstractNumId w:val="4"/>
  </w:num>
  <w:num w:numId="11" w16cid:durableId="1748303979">
    <w:abstractNumId w:val="14"/>
  </w:num>
  <w:num w:numId="12" w16cid:durableId="1759710205">
    <w:abstractNumId w:val="12"/>
  </w:num>
  <w:num w:numId="13" w16cid:durableId="1521626125">
    <w:abstractNumId w:val="27"/>
  </w:num>
  <w:num w:numId="14" w16cid:durableId="774667420">
    <w:abstractNumId w:val="22"/>
  </w:num>
  <w:num w:numId="15" w16cid:durableId="1051923513">
    <w:abstractNumId w:val="16"/>
  </w:num>
  <w:num w:numId="16" w16cid:durableId="2004816317">
    <w:abstractNumId w:val="9"/>
  </w:num>
  <w:num w:numId="17" w16cid:durableId="1089621852">
    <w:abstractNumId w:val="5"/>
  </w:num>
  <w:num w:numId="18" w16cid:durableId="237446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286557">
    <w:abstractNumId w:val="0"/>
  </w:num>
  <w:num w:numId="20" w16cid:durableId="800462338">
    <w:abstractNumId w:val="29"/>
  </w:num>
  <w:num w:numId="21" w16cid:durableId="929124137">
    <w:abstractNumId w:val="1"/>
  </w:num>
  <w:num w:numId="22" w16cid:durableId="2059357259">
    <w:abstractNumId w:val="15"/>
  </w:num>
  <w:num w:numId="23" w16cid:durableId="427968670">
    <w:abstractNumId w:val="10"/>
  </w:num>
  <w:num w:numId="24" w16cid:durableId="94713263">
    <w:abstractNumId w:val="21"/>
  </w:num>
  <w:num w:numId="25" w16cid:durableId="527644093">
    <w:abstractNumId w:val="26"/>
  </w:num>
  <w:num w:numId="26" w16cid:durableId="116334591">
    <w:abstractNumId w:val="2"/>
  </w:num>
  <w:num w:numId="27" w16cid:durableId="767889743">
    <w:abstractNumId w:val="25"/>
  </w:num>
  <w:num w:numId="28" w16cid:durableId="1278173161">
    <w:abstractNumId w:val="23"/>
  </w:num>
  <w:num w:numId="29" w16cid:durableId="2049988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0477543">
    <w:abstractNumId w:val="19"/>
  </w:num>
  <w:num w:numId="31" w16cid:durableId="867793488">
    <w:abstractNumId w:val="11"/>
  </w:num>
  <w:num w:numId="32" w16cid:durableId="506331441">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4D1C"/>
    <w:rsid w:val="00070A58"/>
    <w:rsid w:val="00071C98"/>
    <w:rsid w:val="00080BDA"/>
    <w:rsid w:val="0009045E"/>
    <w:rsid w:val="00094799"/>
    <w:rsid w:val="00094EB9"/>
    <w:rsid w:val="00096510"/>
    <w:rsid w:val="000974B1"/>
    <w:rsid w:val="000B0DBD"/>
    <w:rsid w:val="000B2F90"/>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4F1"/>
    <w:rsid w:val="0014785F"/>
    <w:rsid w:val="00150B08"/>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199F"/>
    <w:rsid w:val="00264A06"/>
    <w:rsid w:val="00265B9D"/>
    <w:rsid w:val="00270752"/>
    <w:rsid w:val="002743D5"/>
    <w:rsid w:val="002768AC"/>
    <w:rsid w:val="002A3129"/>
    <w:rsid w:val="002A48F7"/>
    <w:rsid w:val="002B5C62"/>
    <w:rsid w:val="002B6157"/>
    <w:rsid w:val="002C470F"/>
    <w:rsid w:val="002D4CAD"/>
    <w:rsid w:val="002F0340"/>
    <w:rsid w:val="002F10CA"/>
    <w:rsid w:val="00303C67"/>
    <w:rsid w:val="00310CB3"/>
    <w:rsid w:val="00334D4D"/>
    <w:rsid w:val="00347E8D"/>
    <w:rsid w:val="00362C4E"/>
    <w:rsid w:val="00366FFB"/>
    <w:rsid w:val="00371A75"/>
    <w:rsid w:val="00375780"/>
    <w:rsid w:val="00377769"/>
    <w:rsid w:val="00381365"/>
    <w:rsid w:val="0038638C"/>
    <w:rsid w:val="00387A0D"/>
    <w:rsid w:val="003903C2"/>
    <w:rsid w:val="00395F60"/>
    <w:rsid w:val="003A448C"/>
    <w:rsid w:val="003A4CC6"/>
    <w:rsid w:val="003A5D11"/>
    <w:rsid w:val="003A7C03"/>
    <w:rsid w:val="003B43F5"/>
    <w:rsid w:val="003B66FE"/>
    <w:rsid w:val="003C0753"/>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A7C"/>
    <w:rsid w:val="00454B3C"/>
    <w:rsid w:val="00466493"/>
    <w:rsid w:val="00472EE6"/>
    <w:rsid w:val="00473D75"/>
    <w:rsid w:val="00476DFC"/>
    <w:rsid w:val="0047759A"/>
    <w:rsid w:val="00477B59"/>
    <w:rsid w:val="004925D9"/>
    <w:rsid w:val="00492AEE"/>
    <w:rsid w:val="00496273"/>
    <w:rsid w:val="004A723C"/>
    <w:rsid w:val="004B2748"/>
    <w:rsid w:val="004B29F9"/>
    <w:rsid w:val="004C2303"/>
    <w:rsid w:val="004C47F0"/>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75BE7"/>
    <w:rsid w:val="00582CE9"/>
    <w:rsid w:val="00586CFF"/>
    <w:rsid w:val="0058794A"/>
    <w:rsid w:val="005932BA"/>
    <w:rsid w:val="005A354D"/>
    <w:rsid w:val="005B0382"/>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13B9"/>
    <w:rsid w:val="0067197B"/>
    <w:rsid w:val="0067572D"/>
    <w:rsid w:val="006775EE"/>
    <w:rsid w:val="00680F7C"/>
    <w:rsid w:val="00692677"/>
    <w:rsid w:val="00696995"/>
    <w:rsid w:val="006A0331"/>
    <w:rsid w:val="006A4275"/>
    <w:rsid w:val="006B2C26"/>
    <w:rsid w:val="006B49A3"/>
    <w:rsid w:val="006C4791"/>
    <w:rsid w:val="006C4B70"/>
    <w:rsid w:val="006C6089"/>
    <w:rsid w:val="006D16F1"/>
    <w:rsid w:val="006E100D"/>
    <w:rsid w:val="006E2000"/>
    <w:rsid w:val="006E5EF6"/>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2A81"/>
    <w:rsid w:val="007844EB"/>
    <w:rsid w:val="00784DC3"/>
    <w:rsid w:val="00787D9C"/>
    <w:rsid w:val="00791F54"/>
    <w:rsid w:val="00794EFB"/>
    <w:rsid w:val="00796610"/>
    <w:rsid w:val="007A1B94"/>
    <w:rsid w:val="007B094C"/>
    <w:rsid w:val="007B0FF0"/>
    <w:rsid w:val="007B50D8"/>
    <w:rsid w:val="007C4FE6"/>
    <w:rsid w:val="007C6687"/>
    <w:rsid w:val="007C67FA"/>
    <w:rsid w:val="007D0675"/>
    <w:rsid w:val="007D1209"/>
    <w:rsid w:val="007D735D"/>
    <w:rsid w:val="007E487F"/>
    <w:rsid w:val="007F5EA8"/>
    <w:rsid w:val="00804D95"/>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93A95"/>
    <w:rsid w:val="008A7413"/>
    <w:rsid w:val="008B4F85"/>
    <w:rsid w:val="008B6316"/>
    <w:rsid w:val="008C619A"/>
    <w:rsid w:val="008C74CA"/>
    <w:rsid w:val="008C75AB"/>
    <w:rsid w:val="008D52FB"/>
    <w:rsid w:val="008D6A33"/>
    <w:rsid w:val="008D6FD3"/>
    <w:rsid w:val="008E11A0"/>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2CC0"/>
    <w:rsid w:val="009B3502"/>
    <w:rsid w:val="009B51B6"/>
    <w:rsid w:val="009B5CDA"/>
    <w:rsid w:val="009B633C"/>
    <w:rsid w:val="009C48AC"/>
    <w:rsid w:val="009C5C7C"/>
    <w:rsid w:val="009C6FBE"/>
    <w:rsid w:val="009C79F3"/>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0D27"/>
    <w:rsid w:val="00A730B9"/>
    <w:rsid w:val="00A7626A"/>
    <w:rsid w:val="00A809BD"/>
    <w:rsid w:val="00A81CFB"/>
    <w:rsid w:val="00A85D6F"/>
    <w:rsid w:val="00AA134E"/>
    <w:rsid w:val="00AA24A6"/>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0BCA"/>
    <w:rsid w:val="00B126D6"/>
    <w:rsid w:val="00B17A2B"/>
    <w:rsid w:val="00B260E3"/>
    <w:rsid w:val="00B3053E"/>
    <w:rsid w:val="00B31C09"/>
    <w:rsid w:val="00B379DE"/>
    <w:rsid w:val="00B422BD"/>
    <w:rsid w:val="00B44488"/>
    <w:rsid w:val="00B471DB"/>
    <w:rsid w:val="00B505C0"/>
    <w:rsid w:val="00B57759"/>
    <w:rsid w:val="00B62B32"/>
    <w:rsid w:val="00B67333"/>
    <w:rsid w:val="00B67D39"/>
    <w:rsid w:val="00B67FA9"/>
    <w:rsid w:val="00B74FE1"/>
    <w:rsid w:val="00B76CD7"/>
    <w:rsid w:val="00B801D6"/>
    <w:rsid w:val="00B83A96"/>
    <w:rsid w:val="00B83F8A"/>
    <w:rsid w:val="00B9198E"/>
    <w:rsid w:val="00BA0FF4"/>
    <w:rsid w:val="00BA5673"/>
    <w:rsid w:val="00BB0255"/>
    <w:rsid w:val="00BB180C"/>
    <w:rsid w:val="00BC3599"/>
    <w:rsid w:val="00BD1D08"/>
    <w:rsid w:val="00BE0AE4"/>
    <w:rsid w:val="00BE38BB"/>
    <w:rsid w:val="00C003C6"/>
    <w:rsid w:val="00C10B09"/>
    <w:rsid w:val="00C12714"/>
    <w:rsid w:val="00C16936"/>
    <w:rsid w:val="00C20678"/>
    <w:rsid w:val="00C224EE"/>
    <w:rsid w:val="00C23F3E"/>
    <w:rsid w:val="00C26BC0"/>
    <w:rsid w:val="00C272AD"/>
    <w:rsid w:val="00C27B9D"/>
    <w:rsid w:val="00C358C9"/>
    <w:rsid w:val="00C37699"/>
    <w:rsid w:val="00C42836"/>
    <w:rsid w:val="00C45F7E"/>
    <w:rsid w:val="00C5009D"/>
    <w:rsid w:val="00C53A22"/>
    <w:rsid w:val="00C63811"/>
    <w:rsid w:val="00C64A07"/>
    <w:rsid w:val="00C6569B"/>
    <w:rsid w:val="00C66B9A"/>
    <w:rsid w:val="00C67A21"/>
    <w:rsid w:val="00C707D1"/>
    <w:rsid w:val="00C737A1"/>
    <w:rsid w:val="00C77BCF"/>
    <w:rsid w:val="00C874E6"/>
    <w:rsid w:val="00C94153"/>
    <w:rsid w:val="00CB2D26"/>
    <w:rsid w:val="00CB3A6F"/>
    <w:rsid w:val="00CD2022"/>
    <w:rsid w:val="00CE2F55"/>
    <w:rsid w:val="00CF1059"/>
    <w:rsid w:val="00D03C12"/>
    <w:rsid w:val="00D10930"/>
    <w:rsid w:val="00D1247E"/>
    <w:rsid w:val="00D21BCE"/>
    <w:rsid w:val="00D516C1"/>
    <w:rsid w:val="00D6344F"/>
    <w:rsid w:val="00D80E4A"/>
    <w:rsid w:val="00D864EB"/>
    <w:rsid w:val="00D95814"/>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2DB7"/>
    <w:rsid w:val="00F65859"/>
    <w:rsid w:val="00F664AA"/>
    <w:rsid w:val="00F71902"/>
    <w:rsid w:val="00F724BA"/>
    <w:rsid w:val="00F751D8"/>
    <w:rsid w:val="00F835B4"/>
    <w:rsid w:val="00F90B96"/>
    <w:rsid w:val="00F95513"/>
    <w:rsid w:val="00FA0F6A"/>
    <w:rsid w:val="00FB0646"/>
    <w:rsid w:val="00FB61C7"/>
    <w:rsid w:val="00FC7BB0"/>
    <w:rsid w:val="00FD22AB"/>
    <w:rsid w:val="00FD2808"/>
    <w:rsid w:val="00FD3338"/>
    <w:rsid w:val="00FD36F1"/>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4316 - Załącznik nr 3 do SWZ.docx</dmsv2BaseFileName>
    <dmsv2BaseDisplayName xmlns="http://schemas.microsoft.com/sharepoint/v3">4316 - Załącznik nr 3 do SWZ</dmsv2BaseDisplayName>
    <dmsv2SWPP2ObjectNumber xmlns="http://schemas.microsoft.com/sharepoint/v3">POST/DYS/OB/GZ/04316/2025                         </dmsv2SWPP2ObjectNumber>
    <dmsv2SWPP2SumMD5 xmlns="http://schemas.microsoft.com/sharepoint/v3">5b571c58c06927764056199c0f19e847</dmsv2SWPP2SumMD5>
    <dmsv2BaseMoved xmlns="http://schemas.microsoft.com/sharepoint/v3">false</dmsv2BaseMoved>
    <dmsv2BaseIsSensitive xmlns="http://schemas.microsoft.com/sharepoint/v3">true</dmsv2BaseIsSensitive>
    <dmsv2SWPP2IDSWPP2 xmlns="http://schemas.microsoft.com/sharepoint/v3">700370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24011204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00000001000700000000000a00000006</dmsv2SWPP2ObjectDepartment>
    <dmsv2SWPP2ObjectName xmlns="http://schemas.microsoft.com/sharepoint/v3">Postępowanie</dmsv2SWPP2ObjectName>
    <_dlc_DocId xmlns="a19cb1c7-c5c7-46d4-85ae-d83685407bba">JEUP5JKVCYQC-1133723987-21952</_dlc_DocId>
    <_dlc_DocIdUrl xmlns="a19cb1c7-c5c7-46d4-85ae-d83685407bba">
      <Url>https://swpp2.dms.gkpge.pl/sites/41/_layouts/15/DocIdRedir.aspx?ID=JEUP5JKVCYQC-1133723987-21952</Url>
      <Description>JEUP5JKVCYQC-1133723987-21952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2D1BFF01-709B-464A-BCD9-F20853883626}"/>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0D50E5F-04A5-402C-B9A9-7EF611F5380E}"/>
</file>

<file path=docProps/app.xml><?xml version="1.0" encoding="utf-8"?>
<Properties xmlns="http://schemas.openxmlformats.org/officeDocument/2006/extended-properties" xmlns:vt="http://schemas.openxmlformats.org/officeDocument/2006/docPropsVTypes">
  <Template>PGE word swz test</Template>
  <TotalTime>3</TotalTime>
  <Pages>5</Pages>
  <Words>1612</Words>
  <Characters>9677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4</cp:revision>
  <cp:lastPrinted>2024-07-15T11:21:00Z</cp:lastPrinted>
  <dcterms:created xsi:type="dcterms:W3CDTF">2025-12-15T06:52:00Z</dcterms:created>
  <dcterms:modified xsi:type="dcterms:W3CDTF">2025-12-17T05:16:00Z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1d93225c-4ab0-4981-8c9f-c8068d1e138f</vt:lpwstr>
  </property>
</Properties>
</file>